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D170" w14:textId="77777777" w:rsidR="002E2030" w:rsidRPr="00E46C0A" w:rsidRDefault="002E2030" w:rsidP="002E2030">
      <w:pPr>
        <w:ind w:left="4536"/>
        <w:rPr>
          <w:rFonts w:ascii="Times New Roman" w:hAnsi="Times New Roman" w:cs="Times New Roman"/>
          <w:sz w:val="28"/>
          <w:szCs w:val="28"/>
        </w:rPr>
      </w:pPr>
      <w:r w:rsidRPr="00E46C0A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5537531E" w14:textId="77777777" w:rsidR="007E63F6" w:rsidRPr="00E46C0A" w:rsidRDefault="007E63F6" w:rsidP="007E63F6">
      <w:pPr>
        <w:ind w:left="4536"/>
        <w:rPr>
          <w:rFonts w:ascii="Times New Roman" w:hAnsi="Times New Roman" w:cs="Times New Roman"/>
          <w:sz w:val="24"/>
          <w:szCs w:val="24"/>
        </w:rPr>
      </w:pPr>
      <w:r w:rsidRPr="00E46C0A">
        <w:rPr>
          <w:rFonts w:ascii="Times New Roman" w:hAnsi="Times New Roman" w:cs="Times New Roman"/>
          <w:sz w:val="24"/>
          <w:szCs w:val="24"/>
        </w:rPr>
        <w:t>Советом</w:t>
      </w:r>
    </w:p>
    <w:p w14:paraId="467C946B" w14:textId="647D427C" w:rsidR="007E63F6" w:rsidRPr="00E46C0A" w:rsidRDefault="002351D0" w:rsidP="007E63F6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Межрегиональной ассоциации</w:t>
      </w:r>
      <w:r w:rsidR="00057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057FB" w:rsidRPr="00E46C0A">
        <w:rPr>
          <w:rFonts w:ascii="Times New Roman" w:hAnsi="Times New Roman" w:cs="Times New Roman"/>
          <w:sz w:val="24"/>
          <w:szCs w:val="24"/>
        </w:rPr>
        <w:t>ельскохозяйственных</w:t>
      </w:r>
      <w:r w:rsidR="00057ADA" w:rsidRPr="00E4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кредитных </w:t>
      </w:r>
      <w:r w:rsidR="00057ADA" w:rsidRPr="00E46C0A">
        <w:rPr>
          <w:rFonts w:ascii="Times New Roman" w:hAnsi="Times New Roman" w:cs="Times New Roman"/>
          <w:sz w:val="24"/>
          <w:szCs w:val="24"/>
        </w:rPr>
        <w:t>потребительских</w:t>
      </w:r>
      <w:r w:rsidR="000057FB" w:rsidRPr="00E46C0A">
        <w:rPr>
          <w:rFonts w:ascii="Times New Roman" w:hAnsi="Times New Roman" w:cs="Times New Roman"/>
          <w:sz w:val="24"/>
          <w:szCs w:val="24"/>
        </w:rPr>
        <w:t xml:space="preserve"> кооперативов «</w:t>
      </w:r>
      <w:r>
        <w:rPr>
          <w:rFonts w:ascii="Times New Roman" w:hAnsi="Times New Roman" w:cs="Times New Roman"/>
          <w:sz w:val="24"/>
          <w:szCs w:val="24"/>
        </w:rPr>
        <w:t>Единство»</w:t>
      </w:r>
      <w:r w:rsidR="007E63F6" w:rsidRPr="00E46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403B0" w14:textId="35E15DD7" w:rsidR="002E2030" w:rsidRPr="00E46C0A" w:rsidRDefault="007E63F6" w:rsidP="007E63F6">
      <w:pPr>
        <w:ind w:left="4536"/>
        <w:rPr>
          <w:rFonts w:ascii="Times New Roman" w:hAnsi="Times New Roman" w:cs="Times New Roman"/>
          <w:sz w:val="28"/>
          <w:szCs w:val="28"/>
        </w:rPr>
      </w:pPr>
      <w:r w:rsidRPr="00E46C0A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170F8F">
        <w:rPr>
          <w:rFonts w:ascii="Times New Roman" w:hAnsi="Times New Roman" w:cs="Times New Roman"/>
          <w:sz w:val="24"/>
          <w:szCs w:val="24"/>
        </w:rPr>
        <w:t>2-2022</w:t>
      </w:r>
      <w:r w:rsidRPr="00E46C0A">
        <w:rPr>
          <w:rFonts w:ascii="Times New Roman" w:hAnsi="Times New Roman" w:cs="Times New Roman"/>
          <w:sz w:val="24"/>
          <w:szCs w:val="24"/>
        </w:rPr>
        <w:t xml:space="preserve"> от «</w:t>
      </w:r>
      <w:r w:rsidR="00170F8F">
        <w:rPr>
          <w:rFonts w:ascii="Times New Roman" w:hAnsi="Times New Roman" w:cs="Times New Roman"/>
          <w:sz w:val="24"/>
          <w:szCs w:val="24"/>
        </w:rPr>
        <w:t>16</w:t>
      </w:r>
      <w:r w:rsidRPr="00E46C0A">
        <w:rPr>
          <w:rFonts w:ascii="Times New Roman" w:hAnsi="Times New Roman" w:cs="Times New Roman"/>
          <w:sz w:val="24"/>
          <w:szCs w:val="24"/>
        </w:rPr>
        <w:t xml:space="preserve">» </w:t>
      </w:r>
      <w:r w:rsidR="00170F8F">
        <w:rPr>
          <w:rFonts w:ascii="Times New Roman" w:hAnsi="Times New Roman" w:cs="Times New Roman"/>
          <w:sz w:val="24"/>
          <w:szCs w:val="24"/>
        </w:rPr>
        <w:t>март</w:t>
      </w:r>
      <w:r w:rsidRPr="00E46C0A">
        <w:rPr>
          <w:rFonts w:ascii="Times New Roman" w:hAnsi="Times New Roman" w:cs="Times New Roman"/>
          <w:sz w:val="24"/>
          <w:szCs w:val="24"/>
        </w:rPr>
        <w:t xml:space="preserve"> 20</w:t>
      </w:r>
      <w:r w:rsidR="000057FB" w:rsidRPr="00E46C0A">
        <w:rPr>
          <w:rFonts w:ascii="Times New Roman" w:hAnsi="Times New Roman" w:cs="Times New Roman"/>
          <w:sz w:val="24"/>
          <w:szCs w:val="24"/>
        </w:rPr>
        <w:t>2</w:t>
      </w:r>
      <w:r w:rsidR="002351D0">
        <w:rPr>
          <w:rFonts w:ascii="Times New Roman" w:hAnsi="Times New Roman" w:cs="Times New Roman"/>
          <w:sz w:val="24"/>
          <w:szCs w:val="24"/>
        </w:rPr>
        <w:t>2</w:t>
      </w:r>
      <w:r w:rsidRPr="00E46C0A">
        <w:rPr>
          <w:rFonts w:ascii="Times New Roman" w:hAnsi="Times New Roman" w:cs="Times New Roman"/>
          <w:sz w:val="24"/>
          <w:szCs w:val="24"/>
        </w:rPr>
        <w:t xml:space="preserve"> г.</w:t>
      </w:r>
      <w:r w:rsidR="002E2030" w:rsidRPr="00E46C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E6336" w14:textId="59D9F58A" w:rsidR="00105F7E" w:rsidRPr="00E46C0A" w:rsidRDefault="002E2030" w:rsidP="00953D4F">
      <w:pPr>
        <w:spacing w:before="2400" w:after="2400"/>
        <w:jc w:val="center"/>
        <w:rPr>
          <w:rFonts w:ascii="Times New Roman" w:hAnsi="Times New Roman" w:cs="Times New Roman"/>
          <w:b/>
          <w:bCs/>
          <w:caps/>
          <w:sz w:val="48"/>
          <w:szCs w:val="48"/>
        </w:rPr>
      </w:pPr>
      <w:r w:rsidRPr="00E46C0A"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ПОЛОЖЕНИЕ </w:t>
      </w:r>
      <w:r w:rsidR="000057FB" w:rsidRPr="00E46C0A"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о </w:t>
      </w:r>
      <w:r w:rsidR="00055AE3" w:rsidRPr="00E46C0A"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ведении электронного досье членов </w:t>
      </w:r>
      <w:r w:rsidR="002351D0">
        <w:rPr>
          <w:rFonts w:ascii="Times New Roman" w:hAnsi="Times New Roman" w:cs="Times New Roman"/>
          <w:b/>
          <w:bCs/>
          <w:caps/>
          <w:sz w:val="48"/>
          <w:szCs w:val="48"/>
        </w:rPr>
        <w:t>СРО СКПК -МА СКПК «ЕДИНСТВО»</w:t>
      </w:r>
    </w:p>
    <w:p w14:paraId="52E0D426" w14:textId="77777777" w:rsidR="002E2030" w:rsidRPr="00E46C0A" w:rsidRDefault="002E2030" w:rsidP="00105F7E">
      <w:pPr>
        <w:spacing w:after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37A53A" w14:textId="73965843" w:rsidR="002E2030" w:rsidRPr="00E46C0A" w:rsidRDefault="002E2030" w:rsidP="002E2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C0A">
        <w:rPr>
          <w:rFonts w:ascii="Times New Roman" w:hAnsi="Times New Roman" w:cs="Times New Roman"/>
          <w:sz w:val="28"/>
          <w:szCs w:val="28"/>
        </w:rPr>
        <w:t xml:space="preserve">г. </w:t>
      </w:r>
      <w:r w:rsidR="002351D0">
        <w:rPr>
          <w:rFonts w:ascii="Times New Roman" w:hAnsi="Times New Roman" w:cs="Times New Roman"/>
          <w:sz w:val="28"/>
          <w:szCs w:val="28"/>
        </w:rPr>
        <w:t>Липецк</w:t>
      </w:r>
    </w:p>
    <w:p w14:paraId="6FCA595D" w14:textId="46BFF7A7" w:rsidR="002E2030" w:rsidRPr="00E46C0A" w:rsidRDefault="002E2030" w:rsidP="002E2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C0A">
        <w:rPr>
          <w:rFonts w:ascii="Times New Roman" w:hAnsi="Times New Roman" w:cs="Times New Roman"/>
          <w:sz w:val="28"/>
          <w:szCs w:val="28"/>
        </w:rPr>
        <w:t>20</w:t>
      </w:r>
      <w:r w:rsidR="000057FB" w:rsidRPr="00E46C0A">
        <w:rPr>
          <w:rFonts w:ascii="Times New Roman" w:hAnsi="Times New Roman" w:cs="Times New Roman"/>
          <w:sz w:val="28"/>
          <w:szCs w:val="28"/>
        </w:rPr>
        <w:t>2</w:t>
      </w:r>
      <w:r w:rsidR="002351D0">
        <w:rPr>
          <w:rFonts w:ascii="Times New Roman" w:hAnsi="Times New Roman" w:cs="Times New Roman"/>
          <w:sz w:val="28"/>
          <w:szCs w:val="28"/>
        </w:rPr>
        <w:t>2</w:t>
      </w:r>
      <w:r w:rsidRPr="00E46C0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D346F0" w14:textId="77777777" w:rsidR="002E2030" w:rsidRPr="00E46C0A" w:rsidRDefault="002E2030">
      <w:pPr>
        <w:rPr>
          <w:rFonts w:ascii="Times New Roman" w:hAnsi="Times New Roman" w:cs="Times New Roman"/>
          <w:sz w:val="28"/>
          <w:szCs w:val="28"/>
        </w:rPr>
      </w:pPr>
      <w:r w:rsidRPr="00E46C0A">
        <w:rPr>
          <w:rFonts w:ascii="Times New Roman" w:hAnsi="Times New Roman" w:cs="Times New Roman"/>
          <w:sz w:val="28"/>
          <w:szCs w:val="28"/>
        </w:rPr>
        <w:br w:type="page"/>
      </w:r>
    </w:p>
    <w:p w14:paraId="0C7D87BC" w14:textId="662FF79D" w:rsidR="000551AF" w:rsidRPr="00E46C0A" w:rsidRDefault="000551AF" w:rsidP="00772614">
      <w:pPr>
        <w:pStyle w:val="1"/>
        <w:numPr>
          <w:ilvl w:val="0"/>
          <w:numId w:val="1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 w:rsidRPr="00E46C0A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lastRenderedPageBreak/>
        <w:t>Общие положения</w:t>
      </w:r>
      <w:r w:rsidR="00106967" w:rsidRPr="00E46C0A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; цели и принципы ведения электронного досье</w:t>
      </w:r>
    </w:p>
    <w:p w14:paraId="5169B0BA" w14:textId="46C3632A" w:rsidR="00055AE3" w:rsidRPr="001944A3" w:rsidRDefault="00055AE3" w:rsidP="00772614">
      <w:pPr>
        <w:pStyle w:val="a7"/>
        <w:widowControl w:val="0"/>
        <w:numPr>
          <w:ilvl w:val="1"/>
          <w:numId w:val="21"/>
        </w:numPr>
        <w:tabs>
          <w:tab w:val="left" w:pos="117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1944A3">
        <w:rPr>
          <w:rFonts w:ascii="Times New Roman" w:hAnsi="Times New Roman" w:cs="Times New Roman"/>
          <w:sz w:val="24"/>
        </w:rPr>
        <w:t>Внутренн</w:t>
      </w:r>
      <w:r w:rsidR="001E766A">
        <w:rPr>
          <w:rFonts w:ascii="Times New Roman" w:hAnsi="Times New Roman" w:cs="Times New Roman"/>
          <w:sz w:val="24"/>
        </w:rPr>
        <w:t>ий документ:</w:t>
      </w:r>
      <w:r w:rsidRPr="001944A3">
        <w:rPr>
          <w:rFonts w:ascii="Times New Roman" w:hAnsi="Times New Roman" w:cs="Times New Roman"/>
          <w:sz w:val="24"/>
        </w:rPr>
        <w:t xml:space="preserve"> </w:t>
      </w:r>
      <w:r w:rsidR="000309C0" w:rsidRPr="001944A3">
        <w:rPr>
          <w:rFonts w:ascii="Times New Roman" w:hAnsi="Times New Roman" w:cs="Times New Roman"/>
          <w:sz w:val="24"/>
        </w:rPr>
        <w:t>Положение</w:t>
      </w:r>
      <w:r w:rsidRPr="001944A3">
        <w:rPr>
          <w:rFonts w:ascii="Times New Roman" w:hAnsi="Times New Roman" w:cs="Times New Roman"/>
          <w:sz w:val="24"/>
        </w:rPr>
        <w:t xml:space="preserve"> «</w:t>
      </w:r>
      <w:r w:rsidR="001944A3" w:rsidRPr="001944A3">
        <w:rPr>
          <w:rFonts w:ascii="Times New Roman" w:hAnsi="Times New Roman" w:cs="Times New Roman"/>
          <w:b/>
          <w:sz w:val="24"/>
        </w:rPr>
        <w:t>О ведении электронного досье</w:t>
      </w:r>
      <w:r w:rsidR="00BD6F90">
        <w:rPr>
          <w:rFonts w:ascii="Times New Roman" w:hAnsi="Times New Roman" w:cs="Times New Roman"/>
          <w:b/>
          <w:sz w:val="24"/>
        </w:rPr>
        <w:t xml:space="preserve"> </w:t>
      </w:r>
      <w:r w:rsidRPr="001944A3">
        <w:rPr>
          <w:rFonts w:ascii="Times New Roman" w:hAnsi="Times New Roman" w:cs="Times New Roman"/>
          <w:b/>
          <w:sz w:val="24"/>
        </w:rPr>
        <w:t xml:space="preserve">– члена </w:t>
      </w:r>
      <w:r w:rsidR="00FB57B9">
        <w:rPr>
          <w:rFonts w:ascii="Times New Roman" w:hAnsi="Times New Roman" w:cs="Times New Roman"/>
          <w:b/>
          <w:sz w:val="24"/>
        </w:rPr>
        <w:t>СРО СКПК – МА СКПК «Единство»</w:t>
      </w:r>
      <w:r w:rsidRPr="001944A3">
        <w:rPr>
          <w:rFonts w:ascii="Times New Roman" w:hAnsi="Times New Roman" w:cs="Times New Roman"/>
          <w:sz w:val="24"/>
        </w:rPr>
        <w:t xml:space="preserve"> (именуем</w:t>
      </w:r>
      <w:r w:rsidR="00FC5040" w:rsidRPr="001944A3">
        <w:rPr>
          <w:rFonts w:ascii="Times New Roman" w:hAnsi="Times New Roman" w:cs="Times New Roman"/>
          <w:sz w:val="24"/>
        </w:rPr>
        <w:t>ое</w:t>
      </w:r>
      <w:r w:rsidRPr="001944A3">
        <w:rPr>
          <w:rFonts w:ascii="Times New Roman" w:hAnsi="Times New Roman" w:cs="Times New Roman"/>
          <w:sz w:val="24"/>
        </w:rPr>
        <w:t xml:space="preserve"> в дальнейшем</w:t>
      </w:r>
      <w:r w:rsidRPr="001944A3">
        <w:rPr>
          <w:rFonts w:ascii="Times New Roman" w:hAnsi="Times New Roman" w:cs="Times New Roman"/>
          <w:spacing w:val="44"/>
          <w:sz w:val="24"/>
        </w:rPr>
        <w:t xml:space="preserve"> </w:t>
      </w:r>
      <w:r w:rsidRPr="001944A3">
        <w:rPr>
          <w:rFonts w:ascii="Times New Roman" w:hAnsi="Times New Roman" w:cs="Times New Roman"/>
          <w:sz w:val="24"/>
        </w:rPr>
        <w:t>–</w:t>
      </w:r>
      <w:r w:rsidR="001944A3">
        <w:rPr>
          <w:rFonts w:ascii="Times New Roman" w:hAnsi="Times New Roman" w:cs="Times New Roman"/>
          <w:sz w:val="24"/>
        </w:rPr>
        <w:t xml:space="preserve"> </w:t>
      </w:r>
      <w:r w:rsidRPr="001944A3">
        <w:rPr>
          <w:rFonts w:ascii="Times New Roman" w:hAnsi="Times New Roman" w:cs="Times New Roman"/>
          <w:sz w:val="24"/>
        </w:rPr>
        <w:t>«</w:t>
      </w:r>
      <w:r w:rsidR="000309C0" w:rsidRPr="001944A3">
        <w:rPr>
          <w:rFonts w:ascii="Times New Roman" w:hAnsi="Times New Roman" w:cs="Times New Roman"/>
          <w:sz w:val="24"/>
        </w:rPr>
        <w:t>Положение</w:t>
      </w:r>
      <w:r w:rsidRPr="001944A3">
        <w:rPr>
          <w:rFonts w:ascii="Times New Roman" w:hAnsi="Times New Roman" w:cs="Times New Roman"/>
          <w:sz w:val="24"/>
        </w:rPr>
        <w:t>») разработан</w:t>
      </w:r>
      <w:r w:rsidR="00FC5040" w:rsidRPr="001944A3">
        <w:rPr>
          <w:rFonts w:ascii="Times New Roman" w:hAnsi="Times New Roman" w:cs="Times New Roman"/>
          <w:sz w:val="24"/>
        </w:rPr>
        <w:t>о</w:t>
      </w:r>
      <w:r w:rsidRPr="001944A3">
        <w:rPr>
          <w:rFonts w:ascii="Times New Roman" w:hAnsi="Times New Roman" w:cs="Times New Roman"/>
          <w:sz w:val="24"/>
        </w:rPr>
        <w:t xml:space="preserve"> и утвержден</w:t>
      </w:r>
      <w:r w:rsidR="00FC5040" w:rsidRPr="001944A3">
        <w:rPr>
          <w:rFonts w:ascii="Times New Roman" w:hAnsi="Times New Roman" w:cs="Times New Roman"/>
          <w:sz w:val="24"/>
        </w:rPr>
        <w:t>о</w:t>
      </w:r>
      <w:r w:rsidRPr="001944A3">
        <w:rPr>
          <w:rFonts w:ascii="Times New Roman" w:hAnsi="Times New Roman" w:cs="Times New Roman"/>
          <w:sz w:val="24"/>
        </w:rPr>
        <w:t xml:space="preserve"> в соответствии с требованиями Федерального закона от 13 июля 2015 г. № 223-ФЗ «О саморегулируемых организациях в сфере финансового рынка» на основании Устава </w:t>
      </w:r>
      <w:r w:rsidR="00FB57B9">
        <w:rPr>
          <w:rFonts w:ascii="Times New Roman" w:hAnsi="Times New Roman" w:cs="Times New Roman"/>
          <w:sz w:val="24"/>
        </w:rPr>
        <w:t>МА СКПК «Единство»</w:t>
      </w:r>
      <w:r w:rsidRPr="001944A3">
        <w:rPr>
          <w:rFonts w:ascii="Times New Roman" w:hAnsi="Times New Roman" w:cs="Times New Roman"/>
          <w:sz w:val="24"/>
        </w:rPr>
        <w:t xml:space="preserve"> (именуемой в дальнейшем -</w:t>
      </w:r>
      <w:r w:rsidR="00CD419A" w:rsidRPr="001944A3">
        <w:rPr>
          <w:rFonts w:ascii="Times New Roman" w:hAnsi="Times New Roman" w:cs="Times New Roman"/>
          <w:sz w:val="24"/>
        </w:rPr>
        <w:t xml:space="preserve"> </w:t>
      </w:r>
      <w:r w:rsidRPr="001944A3">
        <w:rPr>
          <w:rFonts w:ascii="Times New Roman" w:hAnsi="Times New Roman" w:cs="Times New Roman"/>
          <w:sz w:val="24"/>
        </w:rPr>
        <w:t>«</w:t>
      </w:r>
      <w:r w:rsidR="00FC5040" w:rsidRPr="001944A3">
        <w:rPr>
          <w:rFonts w:ascii="Times New Roman" w:hAnsi="Times New Roman" w:cs="Times New Roman"/>
          <w:sz w:val="24"/>
        </w:rPr>
        <w:t>СРО</w:t>
      </w:r>
      <w:r w:rsidRPr="001944A3">
        <w:rPr>
          <w:rFonts w:ascii="Times New Roman" w:hAnsi="Times New Roman" w:cs="Times New Roman"/>
          <w:sz w:val="24"/>
        </w:rPr>
        <w:t xml:space="preserve">») и </w:t>
      </w:r>
      <w:r w:rsidR="00CD419A" w:rsidRPr="001944A3">
        <w:rPr>
          <w:rFonts w:ascii="Times New Roman" w:hAnsi="Times New Roman" w:cs="Times New Roman"/>
          <w:sz w:val="24"/>
        </w:rPr>
        <w:t xml:space="preserve">Дорожной картой </w:t>
      </w:r>
      <w:r w:rsidR="00FB57B9">
        <w:rPr>
          <w:rFonts w:ascii="Times New Roman" w:hAnsi="Times New Roman" w:cs="Times New Roman"/>
          <w:sz w:val="24"/>
        </w:rPr>
        <w:t>МА СКПК «Единство» (планом мероприятий по повышению качества и эффективности деятельности СРО, включая контрольную функцию) на период 2020-2022 годы»</w:t>
      </w:r>
      <w:r w:rsidRPr="001944A3">
        <w:rPr>
          <w:rFonts w:ascii="Times New Roman" w:hAnsi="Times New Roman" w:cs="Times New Roman"/>
          <w:sz w:val="24"/>
        </w:rPr>
        <w:t>.</w:t>
      </w:r>
    </w:p>
    <w:p w14:paraId="5EADA164" w14:textId="42171900" w:rsidR="00055AE3" w:rsidRPr="00E46C0A" w:rsidRDefault="000309C0" w:rsidP="00772614">
      <w:pPr>
        <w:pStyle w:val="a7"/>
        <w:widowControl w:val="0"/>
        <w:numPr>
          <w:ilvl w:val="1"/>
          <w:numId w:val="21"/>
        </w:numPr>
        <w:tabs>
          <w:tab w:val="left" w:pos="13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46C0A">
        <w:rPr>
          <w:rFonts w:ascii="Times New Roman" w:hAnsi="Times New Roman" w:cs="Times New Roman"/>
          <w:sz w:val="24"/>
        </w:rPr>
        <w:t>Положение</w:t>
      </w:r>
      <w:r w:rsidR="00055AE3" w:rsidRPr="00E46C0A">
        <w:rPr>
          <w:rFonts w:ascii="Times New Roman" w:hAnsi="Times New Roman" w:cs="Times New Roman"/>
          <w:sz w:val="24"/>
        </w:rPr>
        <w:t xml:space="preserve"> устанавливает требования к формированию </w:t>
      </w:r>
      <w:r w:rsidR="00FC5040" w:rsidRPr="00E46C0A">
        <w:rPr>
          <w:rFonts w:ascii="Times New Roman" w:hAnsi="Times New Roman" w:cs="Times New Roman"/>
          <w:sz w:val="24"/>
        </w:rPr>
        <w:t>СРО</w:t>
      </w:r>
      <w:r w:rsidR="00055AE3" w:rsidRPr="00E46C0A">
        <w:rPr>
          <w:rFonts w:ascii="Times New Roman" w:hAnsi="Times New Roman" w:cs="Times New Roman"/>
          <w:sz w:val="24"/>
        </w:rPr>
        <w:t xml:space="preserve"> </w:t>
      </w:r>
      <w:r w:rsidR="00BD6F90">
        <w:rPr>
          <w:rFonts w:ascii="Times New Roman" w:hAnsi="Times New Roman" w:cs="Times New Roman"/>
          <w:sz w:val="24"/>
        </w:rPr>
        <w:t>досье</w:t>
      </w:r>
      <w:r w:rsidR="00055AE3" w:rsidRPr="00E46C0A">
        <w:rPr>
          <w:rFonts w:ascii="Times New Roman" w:hAnsi="Times New Roman" w:cs="Times New Roman"/>
          <w:sz w:val="24"/>
        </w:rPr>
        <w:t xml:space="preserve"> </w:t>
      </w:r>
      <w:r w:rsidR="00CD419A" w:rsidRPr="00E46C0A">
        <w:rPr>
          <w:rFonts w:ascii="Times New Roman" w:hAnsi="Times New Roman" w:cs="Times New Roman"/>
          <w:sz w:val="24"/>
        </w:rPr>
        <w:t>сельскохозяйственного кредитного потребительского кооператива</w:t>
      </w:r>
      <w:r w:rsidR="00055AE3" w:rsidRPr="00E46C0A">
        <w:rPr>
          <w:rFonts w:ascii="Times New Roman" w:hAnsi="Times New Roman" w:cs="Times New Roman"/>
          <w:sz w:val="24"/>
        </w:rPr>
        <w:t xml:space="preserve"> – члена </w:t>
      </w:r>
      <w:r w:rsidR="00FC5040" w:rsidRPr="00E46C0A">
        <w:rPr>
          <w:rFonts w:ascii="Times New Roman" w:hAnsi="Times New Roman" w:cs="Times New Roman"/>
          <w:sz w:val="24"/>
        </w:rPr>
        <w:t>СРО</w:t>
      </w:r>
      <w:r w:rsidR="00055AE3" w:rsidRPr="00E46C0A">
        <w:rPr>
          <w:rFonts w:ascii="Times New Roman" w:hAnsi="Times New Roman" w:cs="Times New Roman"/>
          <w:sz w:val="24"/>
        </w:rPr>
        <w:t xml:space="preserve"> (именуем</w:t>
      </w:r>
      <w:r w:rsidR="00FC5040" w:rsidRPr="00E46C0A">
        <w:rPr>
          <w:rFonts w:ascii="Times New Roman" w:hAnsi="Times New Roman" w:cs="Times New Roman"/>
          <w:sz w:val="24"/>
        </w:rPr>
        <w:t>ого</w:t>
      </w:r>
      <w:r w:rsidR="00055AE3" w:rsidRPr="00E46C0A">
        <w:rPr>
          <w:rFonts w:ascii="Times New Roman" w:hAnsi="Times New Roman" w:cs="Times New Roman"/>
          <w:sz w:val="24"/>
        </w:rPr>
        <w:t xml:space="preserve"> в дальнейшем – «</w:t>
      </w:r>
      <w:r w:rsidR="00BD6F90">
        <w:rPr>
          <w:rFonts w:ascii="Times New Roman" w:hAnsi="Times New Roman" w:cs="Times New Roman"/>
          <w:sz w:val="24"/>
        </w:rPr>
        <w:t>Досье</w:t>
      </w:r>
      <w:r w:rsidR="00055AE3" w:rsidRPr="00E46C0A">
        <w:rPr>
          <w:rFonts w:ascii="Times New Roman" w:hAnsi="Times New Roman" w:cs="Times New Roman"/>
          <w:sz w:val="24"/>
        </w:rPr>
        <w:t xml:space="preserve">»), </w:t>
      </w:r>
      <w:r w:rsidR="00FB57B9">
        <w:rPr>
          <w:rFonts w:ascii="Times New Roman" w:hAnsi="Times New Roman" w:cs="Times New Roman"/>
          <w:sz w:val="24"/>
        </w:rPr>
        <w:t xml:space="preserve">его содержанию и структуре, </w:t>
      </w:r>
      <w:r w:rsidR="00055AE3" w:rsidRPr="00E46C0A">
        <w:rPr>
          <w:rFonts w:ascii="Times New Roman" w:hAnsi="Times New Roman" w:cs="Times New Roman"/>
          <w:sz w:val="24"/>
        </w:rPr>
        <w:t xml:space="preserve">а также порядок доступа к информации, содержащейся в </w:t>
      </w:r>
      <w:r w:rsidR="00BD6F90">
        <w:rPr>
          <w:rFonts w:ascii="Times New Roman" w:hAnsi="Times New Roman" w:cs="Times New Roman"/>
          <w:sz w:val="24"/>
        </w:rPr>
        <w:t>Досье</w:t>
      </w:r>
      <w:r w:rsidR="00055AE3" w:rsidRPr="00E46C0A">
        <w:rPr>
          <w:rFonts w:ascii="Times New Roman" w:hAnsi="Times New Roman" w:cs="Times New Roman"/>
          <w:sz w:val="24"/>
        </w:rPr>
        <w:t>.</w:t>
      </w:r>
    </w:p>
    <w:p w14:paraId="461560A7" w14:textId="1989C936" w:rsidR="00055AE3" w:rsidRPr="00E46C0A" w:rsidRDefault="00BD6F90" w:rsidP="00772614">
      <w:pPr>
        <w:pStyle w:val="a7"/>
        <w:widowControl w:val="0"/>
        <w:numPr>
          <w:ilvl w:val="1"/>
          <w:numId w:val="21"/>
        </w:numPr>
        <w:tabs>
          <w:tab w:val="left" w:pos="114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Досье</w:t>
      </w:r>
      <w:r w:rsidR="00055AE3" w:rsidRPr="00E46C0A">
        <w:rPr>
          <w:rFonts w:ascii="Times New Roman" w:hAnsi="Times New Roman" w:cs="Times New Roman"/>
          <w:sz w:val="24"/>
        </w:rPr>
        <w:t xml:space="preserve"> представляет собой краткий </w:t>
      </w:r>
      <w:r w:rsidR="00055AE3" w:rsidRPr="00E46C0A">
        <w:rPr>
          <w:rFonts w:ascii="Times New Roman" w:hAnsi="Times New Roman" w:cs="Times New Roman"/>
          <w:spacing w:val="-3"/>
          <w:sz w:val="24"/>
        </w:rPr>
        <w:t xml:space="preserve">свод </w:t>
      </w:r>
      <w:r w:rsidR="00055AE3" w:rsidRPr="00E46C0A">
        <w:rPr>
          <w:rFonts w:ascii="Times New Roman" w:hAnsi="Times New Roman" w:cs="Times New Roman"/>
          <w:sz w:val="24"/>
        </w:rPr>
        <w:t xml:space="preserve">информации о деятельности </w:t>
      </w:r>
      <w:r w:rsidR="00CD419A" w:rsidRPr="00E46C0A">
        <w:rPr>
          <w:rFonts w:ascii="Times New Roman" w:hAnsi="Times New Roman" w:cs="Times New Roman"/>
          <w:sz w:val="24"/>
        </w:rPr>
        <w:t>сельскохозяйственного кредитного потребительского кооператива</w:t>
      </w:r>
      <w:r w:rsidR="00055AE3" w:rsidRPr="00E46C0A">
        <w:rPr>
          <w:rFonts w:ascii="Times New Roman" w:hAnsi="Times New Roman" w:cs="Times New Roman"/>
          <w:sz w:val="24"/>
        </w:rPr>
        <w:t xml:space="preserve">, являющегося (являвшегося) членом </w:t>
      </w:r>
      <w:r w:rsidR="00FC5040" w:rsidRPr="00E46C0A">
        <w:rPr>
          <w:rFonts w:ascii="Times New Roman" w:hAnsi="Times New Roman" w:cs="Times New Roman"/>
          <w:sz w:val="24"/>
        </w:rPr>
        <w:t>СРО</w:t>
      </w:r>
      <w:r w:rsidR="00055AE3" w:rsidRPr="00E46C0A">
        <w:rPr>
          <w:rFonts w:ascii="Times New Roman" w:hAnsi="Times New Roman" w:cs="Times New Roman"/>
          <w:sz w:val="24"/>
        </w:rPr>
        <w:t xml:space="preserve"> (далее по тексту – </w:t>
      </w:r>
      <w:r w:rsidR="00CD419A" w:rsidRPr="00E46C0A">
        <w:rPr>
          <w:rFonts w:ascii="Times New Roman" w:hAnsi="Times New Roman" w:cs="Times New Roman"/>
          <w:sz w:val="24"/>
        </w:rPr>
        <w:t>«СКПК»</w:t>
      </w:r>
      <w:r w:rsidR="00055AE3" w:rsidRPr="00E46C0A">
        <w:rPr>
          <w:rFonts w:ascii="Times New Roman" w:hAnsi="Times New Roman" w:cs="Times New Roman"/>
          <w:sz w:val="24"/>
        </w:rPr>
        <w:t>), формируем</w:t>
      </w:r>
      <w:r w:rsidR="000309C0" w:rsidRPr="00E46C0A">
        <w:rPr>
          <w:rFonts w:ascii="Times New Roman" w:hAnsi="Times New Roman" w:cs="Times New Roman"/>
          <w:sz w:val="24"/>
        </w:rPr>
        <w:t>ый</w:t>
      </w:r>
      <w:r w:rsidR="00055AE3" w:rsidRPr="00E46C0A">
        <w:rPr>
          <w:rFonts w:ascii="Times New Roman" w:hAnsi="Times New Roman" w:cs="Times New Roman"/>
          <w:sz w:val="24"/>
        </w:rPr>
        <w:t xml:space="preserve"> в процессе осуществления </w:t>
      </w:r>
      <w:r w:rsidR="00FC5040" w:rsidRPr="00E46C0A">
        <w:rPr>
          <w:rFonts w:ascii="Times New Roman" w:hAnsi="Times New Roman" w:cs="Times New Roman"/>
          <w:sz w:val="24"/>
        </w:rPr>
        <w:t>СРО</w:t>
      </w:r>
      <w:r w:rsidR="00055AE3" w:rsidRPr="00E46C0A">
        <w:rPr>
          <w:rFonts w:ascii="Times New Roman" w:hAnsi="Times New Roman" w:cs="Times New Roman"/>
          <w:sz w:val="24"/>
        </w:rPr>
        <w:t xml:space="preserve"> </w:t>
      </w:r>
      <w:r w:rsidR="000309C0" w:rsidRPr="00E46C0A">
        <w:rPr>
          <w:rFonts w:ascii="Times New Roman" w:hAnsi="Times New Roman" w:cs="Times New Roman"/>
          <w:sz w:val="24"/>
        </w:rPr>
        <w:t>своих полномочий</w:t>
      </w:r>
      <w:r w:rsidR="00055AE3" w:rsidRPr="00E46C0A">
        <w:rPr>
          <w:rFonts w:ascii="Times New Roman" w:hAnsi="Times New Roman" w:cs="Times New Roman"/>
          <w:sz w:val="24"/>
        </w:rPr>
        <w:t>.</w:t>
      </w:r>
    </w:p>
    <w:p w14:paraId="77A58BBB" w14:textId="68DB1621" w:rsidR="00106967" w:rsidRPr="00E46C0A" w:rsidRDefault="00106967" w:rsidP="00772614">
      <w:pPr>
        <w:pStyle w:val="a7"/>
        <w:widowControl w:val="0"/>
        <w:numPr>
          <w:ilvl w:val="1"/>
          <w:numId w:val="21"/>
        </w:numPr>
        <w:tabs>
          <w:tab w:val="left" w:pos="114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46C0A">
        <w:rPr>
          <w:rFonts w:ascii="Times New Roman" w:hAnsi="Times New Roman" w:cs="Times New Roman"/>
          <w:sz w:val="24"/>
        </w:rPr>
        <w:t xml:space="preserve">Целью создания и актуализации </w:t>
      </w:r>
      <w:r w:rsidR="00BD6F90">
        <w:rPr>
          <w:rFonts w:ascii="Times New Roman" w:hAnsi="Times New Roman" w:cs="Times New Roman"/>
          <w:sz w:val="24"/>
        </w:rPr>
        <w:t>Досье</w:t>
      </w:r>
      <w:r w:rsidRPr="00E46C0A">
        <w:rPr>
          <w:rFonts w:ascii="Times New Roman" w:hAnsi="Times New Roman" w:cs="Times New Roman"/>
          <w:sz w:val="24"/>
        </w:rPr>
        <w:t xml:space="preserve"> является обеспечение СРО актуальной и достоверной информацией об основных фактах деятельности СКПК.</w:t>
      </w:r>
    </w:p>
    <w:p w14:paraId="2F3E6E10" w14:textId="302FCD4A" w:rsidR="00106967" w:rsidRPr="00E46C0A" w:rsidRDefault="00BD6F90" w:rsidP="00772614">
      <w:pPr>
        <w:pStyle w:val="a7"/>
        <w:widowControl w:val="0"/>
        <w:numPr>
          <w:ilvl w:val="1"/>
          <w:numId w:val="21"/>
        </w:numPr>
        <w:tabs>
          <w:tab w:val="left" w:pos="114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Досье</w:t>
      </w:r>
      <w:r w:rsidR="00106967" w:rsidRPr="00E46C0A">
        <w:rPr>
          <w:rFonts w:ascii="Times New Roman" w:hAnsi="Times New Roman" w:cs="Times New Roman"/>
          <w:sz w:val="24"/>
        </w:rPr>
        <w:t xml:space="preserve"> ведётся с соблюдением следующих принципов: актуальность, достоверность</w:t>
      </w:r>
      <w:r w:rsidR="00FB57B9">
        <w:rPr>
          <w:rFonts w:ascii="Times New Roman" w:hAnsi="Times New Roman" w:cs="Times New Roman"/>
          <w:sz w:val="24"/>
        </w:rPr>
        <w:t xml:space="preserve"> и </w:t>
      </w:r>
      <w:r w:rsidR="00106967" w:rsidRPr="00E46C0A">
        <w:rPr>
          <w:rFonts w:ascii="Times New Roman" w:hAnsi="Times New Roman" w:cs="Times New Roman"/>
          <w:sz w:val="24"/>
        </w:rPr>
        <w:t>автоматиз</w:t>
      </w:r>
      <w:r w:rsidR="00FB57B9">
        <w:rPr>
          <w:rFonts w:ascii="Times New Roman" w:hAnsi="Times New Roman" w:cs="Times New Roman"/>
          <w:sz w:val="24"/>
        </w:rPr>
        <w:t>ация процесса</w:t>
      </w:r>
      <w:r w:rsidR="00106967" w:rsidRPr="00E46C0A">
        <w:rPr>
          <w:rFonts w:ascii="Times New Roman" w:hAnsi="Times New Roman" w:cs="Times New Roman"/>
          <w:sz w:val="24"/>
        </w:rPr>
        <w:t>.</w:t>
      </w:r>
    </w:p>
    <w:p w14:paraId="3D29D304" w14:textId="0861A488" w:rsidR="00055AE3" w:rsidRPr="00E46C0A" w:rsidRDefault="00BD6F90" w:rsidP="00772614">
      <w:pPr>
        <w:pStyle w:val="a7"/>
        <w:widowControl w:val="0"/>
        <w:numPr>
          <w:ilvl w:val="1"/>
          <w:numId w:val="21"/>
        </w:numPr>
        <w:tabs>
          <w:tab w:val="left" w:pos="15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3"/>
          <w:sz w:val="24"/>
        </w:rPr>
        <w:t>Досье</w:t>
      </w:r>
      <w:r w:rsidR="00055AE3" w:rsidRPr="00E46C0A">
        <w:rPr>
          <w:rFonts w:ascii="Times New Roman" w:hAnsi="Times New Roman" w:cs="Times New Roman"/>
          <w:spacing w:val="3"/>
          <w:sz w:val="24"/>
        </w:rPr>
        <w:t xml:space="preserve"> </w:t>
      </w:r>
      <w:r w:rsidR="00055AE3" w:rsidRPr="00E46C0A">
        <w:rPr>
          <w:rFonts w:ascii="Times New Roman" w:hAnsi="Times New Roman" w:cs="Times New Roman"/>
          <w:spacing w:val="2"/>
          <w:sz w:val="24"/>
        </w:rPr>
        <w:t xml:space="preserve">формируется </w:t>
      </w:r>
      <w:r w:rsidR="00055AE3" w:rsidRPr="00E46C0A">
        <w:rPr>
          <w:rFonts w:ascii="Times New Roman" w:hAnsi="Times New Roman" w:cs="Times New Roman"/>
          <w:spacing w:val="3"/>
          <w:sz w:val="24"/>
        </w:rPr>
        <w:t xml:space="preserve">посредством внесения </w:t>
      </w:r>
      <w:r w:rsidR="00055AE3" w:rsidRPr="00E46C0A">
        <w:rPr>
          <w:rFonts w:ascii="Times New Roman" w:hAnsi="Times New Roman" w:cs="Times New Roman"/>
          <w:sz w:val="24"/>
        </w:rPr>
        <w:t>в</w:t>
      </w:r>
      <w:r w:rsidR="00560F75" w:rsidRPr="00E46C0A">
        <w:rPr>
          <w:rFonts w:ascii="Times New Roman" w:hAnsi="Times New Roman" w:cs="Times New Roman"/>
          <w:sz w:val="24"/>
        </w:rPr>
        <w:t xml:space="preserve"> электронную</w:t>
      </w:r>
      <w:r w:rsidR="00055AE3" w:rsidRPr="00E46C0A">
        <w:rPr>
          <w:rFonts w:ascii="Times New Roman" w:hAnsi="Times New Roman" w:cs="Times New Roman"/>
          <w:sz w:val="24"/>
        </w:rPr>
        <w:t xml:space="preserve"> </w:t>
      </w:r>
      <w:r w:rsidR="00055AE3" w:rsidRPr="00E46C0A">
        <w:rPr>
          <w:rFonts w:ascii="Times New Roman" w:hAnsi="Times New Roman" w:cs="Times New Roman"/>
          <w:spacing w:val="2"/>
          <w:sz w:val="24"/>
        </w:rPr>
        <w:t xml:space="preserve">информационную </w:t>
      </w:r>
      <w:r w:rsidR="00055AE3" w:rsidRPr="00E46C0A">
        <w:rPr>
          <w:rFonts w:ascii="Times New Roman" w:hAnsi="Times New Roman" w:cs="Times New Roman"/>
          <w:sz w:val="24"/>
        </w:rPr>
        <w:t>базу</w:t>
      </w:r>
      <w:r w:rsidR="00055AE3" w:rsidRPr="00E46C0A">
        <w:rPr>
          <w:rFonts w:ascii="Times New Roman" w:hAnsi="Times New Roman" w:cs="Times New Roman"/>
          <w:spacing w:val="3"/>
          <w:sz w:val="24"/>
        </w:rPr>
        <w:t xml:space="preserve"> данных </w:t>
      </w:r>
      <w:r w:rsidR="00AE0A8B">
        <w:rPr>
          <w:rFonts w:ascii="Times New Roman" w:hAnsi="Times New Roman" w:cs="Times New Roman"/>
          <w:spacing w:val="3"/>
          <w:sz w:val="24"/>
        </w:rPr>
        <w:t xml:space="preserve">сведений и документов, касающихся </w:t>
      </w:r>
      <w:r w:rsidR="00055AE3" w:rsidRPr="00E46C0A">
        <w:rPr>
          <w:rFonts w:ascii="Times New Roman" w:hAnsi="Times New Roman" w:cs="Times New Roman"/>
          <w:spacing w:val="2"/>
          <w:sz w:val="24"/>
        </w:rPr>
        <w:t xml:space="preserve">деятельности </w:t>
      </w:r>
      <w:r w:rsidR="00055AE3" w:rsidRPr="00E46C0A">
        <w:rPr>
          <w:rFonts w:ascii="Times New Roman" w:hAnsi="Times New Roman" w:cs="Times New Roman"/>
          <w:sz w:val="24"/>
        </w:rPr>
        <w:t xml:space="preserve">членов </w:t>
      </w:r>
      <w:r w:rsidR="00FC5040" w:rsidRPr="00E46C0A">
        <w:rPr>
          <w:rFonts w:ascii="Times New Roman" w:hAnsi="Times New Roman" w:cs="Times New Roman"/>
          <w:sz w:val="24"/>
        </w:rPr>
        <w:t>СРО</w:t>
      </w:r>
      <w:r w:rsidR="00AE0A8B">
        <w:rPr>
          <w:rFonts w:ascii="Times New Roman" w:hAnsi="Times New Roman" w:cs="Times New Roman"/>
          <w:sz w:val="24"/>
        </w:rPr>
        <w:t>,</w:t>
      </w:r>
      <w:r w:rsidR="00055AE3" w:rsidRPr="00E46C0A">
        <w:rPr>
          <w:rFonts w:ascii="Times New Roman" w:hAnsi="Times New Roman" w:cs="Times New Roman"/>
          <w:sz w:val="24"/>
        </w:rPr>
        <w:t xml:space="preserve"> по форме, </w:t>
      </w:r>
      <w:r w:rsidR="00055AE3" w:rsidRPr="00E46C0A">
        <w:rPr>
          <w:rFonts w:ascii="Times New Roman" w:hAnsi="Times New Roman" w:cs="Times New Roman"/>
          <w:spacing w:val="2"/>
          <w:sz w:val="24"/>
        </w:rPr>
        <w:t xml:space="preserve">указанной </w:t>
      </w:r>
      <w:r w:rsidR="00055AE3" w:rsidRPr="00E46C0A">
        <w:rPr>
          <w:rFonts w:ascii="Times New Roman" w:hAnsi="Times New Roman" w:cs="Times New Roman"/>
          <w:sz w:val="24"/>
        </w:rPr>
        <w:t xml:space="preserve">в </w:t>
      </w:r>
      <w:r w:rsidR="00055AE3" w:rsidRPr="00E46C0A">
        <w:rPr>
          <w:rFonts w:ascii="Times New Roman" w:hAnsi="Times New Roman" w:cs="Times New Roman"/>
          <w:spacing w:val="3"/>
          <w:sz w:val="24"/>
        </w:rPr>
        <w:t>Приложении</w:t>
      </w:r>
      <w:r w:rsidR="00055AE3" w:rsidRPr="00E46C0A">
        <w:rPr>
          <w:rFonts w:ascii="Times New Roman" w:hAnsi="Times New Roman" w:cs="Times New Roman"/>
          <w:spacing w:val="8"/>
          <w:sz w:val="24"/>
        </w:rPr>
        <w:t xml:space="preserve"> </w:t>
      </w:r>
      <w:r w:rsidR="00055AE3" w:rsidRPr="00E46C0A">
        <w:rPr>
          <w:rFonts w:ascii="Times New Roman" w:hAnsi="Times New Roman" w:cs="Times New Roman"/>
          <w:sz w:val="24"/>
        </w:rPr>
        <w:t>№1</w:t>
      </w:r>
      <w:r w:rsidR="00FB57B9">
        <w:rPr>
          <w:rFonts w:ascii="Times New Roman" w:hAnsi="Times New Roman" w:cs="Times New Roman"/>
          <w:sz w:val="24"/>
        </w:rPr>
        <w:t xml:space="preserve"> Положения</w:t>
      </w:r>
      <w:r w:rsidR="00055AE3" w:rsidRPr="00E46C0A">
        <w:rPr>
          <w:rFonts w:ascii="Times New Roman" w:hAnsi="Times New Roman" w:cs="Times New Roman"/>
          <w:sz w:val="24"/>
        </w:rPr>
        <w:t>.</w:t>
      </w:r>
    </w:p>
    <w:p w14:paraId="08910CF5" w14:textId="52D988D5" w:rsidR="00055AE3" w:rsidRPr="00E46C0A" w:rsidRDefault="00BD6F90" w:rsidP="00772614">
      <w:pPr>
        <w:pStyle w:val="a7"/>
        <w:widowControl w:val="0"/>
        <w:numPr>
          <w:ilvl w:val="1"/>
          <w:numId w:val="21"/>
        </w:numPr>
        <w:tabs>
          <w:tab w:val="left" w:pos="15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3"/>
          <w:sz w:val="24"/>
        </w:rPr>
        <w:t>Досье</w:t>
      </w:r>
      <w:r w:rsidR="00055AE3" w:rsidRPr="00E46C0A">
        <w:rPr>
          <w:rFonts w:ascii="Times New Roman" w:hAnsi="Times New Roman" w:cs="Times New Roman"/>
          <w:spacing w:val="3"/>
          <w:sz w:val="24"/>
        </w:rPr>
        <w:t xml:space="preserve"> ведется </w:t>
      </w:r>
      <w:r w:rsidR="00055AE3" w:rsidRPr="00E46C0A">
        <w:rPr>
          <w:rFonts w:ascii="Times New Roman" w:hAnsi="Times New Roman" w:cs="Times New Roman"/>
          <w:spacing w:val="2"/>
          <w:sz w:val="24"/>
        </w:rPr>
        <w:t xml:space="preserve">работниками </w:t>
      </w:r>
      <w:r w:rsidR="00FC5040" w:rsidRPr="00E46C0A">
        <w:rPr>
          <w:rFonts w:ascii="Times New Roman" w:hAnsi="Times New Roman" w:cs="Times New Roman"/>
          <w:sz w:val="24"/>
        </w:rPr>
        <w:t>СРО</w:t>
      </w:r>
      <w:r w:rsidR="00055AE3" w:rsidRPr="00E46C0A">
        <w:rPr>
          <w:rFonts w:ascii="Times New Roman" w:hAnsi="Times New Roman" w:cs="Times New Roman"/>
          <w:sz w:val="24"/>
        </w:rPr>
        <w:t xml:space="preserve">, </w:t>
      </w:r>
      <w:r w:rsidR="00055AE3" w:rsidRPr="00E46C0A">
        <w:rPr>
          <w:rFonts w:ascii="Times New Roman" w:hAnsi="Times New Roman" w:cs="Times New Roman"/>
          <w:spacing w:val="3"/>
          <w:sz w:val="24"/>
        </w:rPr>
        <w:t xml:space="preserve">ответственными за ведение реестра членов </w:t>
      </w:r>
      <w:r w:rsidR="00FB57B9">
        <w:rPr>
          <w:rFonts w:ascii="Times New Roman" w:hAnsi="Times New Roman" w:cs="Times New Roman"/>
          <w:spacing w:val="3"/>
          <w:sz w:val="24"/>
        </w:rPr>
        <w:t>МА СКПК «Единство»</w:t>
      </w:r>
      <w:r w:rsidR="00055AE3" w:rsidRPr="00E46C0A">
        <w:rPr>
          <w:rFonts w:ascii="Times New Roman" w:hAnsi="Times New Roman" w:cs="Times New Roman"/>
          <w:sz w:val="24"/>
        </w:rPr>
        <w:t>.</w:t>
      </w:r>
    </w:p>
    <w:p w14:paraId="5B69333F" w14:textId="130A500D" w:rsidR="00055AE3" w:rsidRPr="00E46C0A" w:rsidRDefault="00055AE3" w:rsidP="00772614">
      <w:pPr>
        <w:pStyle w:val="1"/>
        <w:numPr>
          <w:ilvl w:val="0"/>
          <w:numId w:val="1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 w:rsidRPr="00E46C0A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Формирование и содержание </w:t>
      </w:r>
      <w:r w:rsidR="00BD6F90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Досье</w:t>
      </w:r>
    </w:p>
    <w:p w14:paraId="5BA90906" w14:textId="19C399A9" w:rsidR="00772614" w:rsidRDefault="00772614" w:rsidP="00772614">
      <w:pPr>
        <w:pStyle w:val="a7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Досье состоит из открытой и закрытой части. Открытая часть содержит информацию, доступную для неограниченного круга лиц (пользователей), в том числе доступна на сайте СРО</w:t>
      </w:r>
      <w:r w:rsidR="00743306">
        <w:rPr>
          <w:rFonts w:ascii="Times New Roman" w:hAnsi="Times New Roman" w:cs="Times New Roman"/>
          <w:sz w:val="24"/>
        </w:rPr>
        <w:t xml:space="preserve"> и входит в состав информации, содержащейся в реестре членов СРО (в том числе размещаемой на сайте СРО)</w:t>
      </w:r>
      <w:r>
        <w:rPr>
          <w:rFonts w:ascii="Times New Roman" w:hAnsi="Times New Roman" w:cs="Times New Roman"/>
          <w:sz w:val="24"/>
        </w:rPr>
        <w:t>. Закрытая часть предназначена для использования сотрудниками СРО и предоставленная СРО по запросам Банком России и других СРО СКПК.</w:t>
      </w:r>
    </w:p>
    <w:p w14:paraId="4C8E3E52" w14:textId="7F542F57" w:rsidR="00055AE3" w:rsidRPr="00E46C0A" w:rsidRDefault="00055AE3" w:rsidP="00772614">
      <w:pPr>
        <w:pStyle w:val="a7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46C0A">
        <w:rPr>
          <w:rFonts w:ascii="Times New Roman" w:hAnsi="Times New Roman" w:cs="Times New Roman"/>
          <w:sz w:val="24"/>
        </w:rPr>
        <w:t xml:space="preserve">В </w:t>
      </w:r>
      <w:r w:rsidR="00BD6F90">
        <w:rPr>
          <w:rFonts w:ascii="Times New Roman" w:hAnsi="Times New Roman" w:cs="Times New Roman"/>
          <w:spacing w:val="2"/>
          <w:sz w:val="24"/>
        </w:rPr>
        <w:t>Досье</w:t>
      </w:r>
      <w:r w:rsidRPr="00E46C0A">
        <w:rPr>
          <w:rFonts w:ascii="Times New Roman" w:hAnsi="Times New Roman" w:cs="Times New Roman"/>
          <w:spacing w:val="2"/>
          <w:sz w:val="24"/>
        </w:rPr>
        <w:t xml:space="preserve"> </w:t>
      </w:r>
      <w:r w:rsidRPr="00E46C0A">
        <w:rPr>
          <w:rFonts w:ascii="Times New Roman" w:hAnsi="Times New Roman" w:cs="Times New Roman"/>
          <w:sz w:val="24"/>
        </w:rPr>
        <w:t>включаются следующие</w:t>
      </w:r>
      <w:r w:rsidRPr="00E46C0A">
        <w:rPr>
          <w:rFonts w:ascii="Times New Roman" w:hAnsi="Times New Roman" w:cs="Times New Roman"/>
          <w:spacing w:val="17"/>
          <w:sz w:val="24"/>
        </w:rPr>
        <w:t xml:space="preserve"> </w:t>
      </w:r>
      <w:r w:rsidRPr="00E46C0A">
        <w:rPr>
          <w:rFonts w:ascii="Times New Roman" w:hAnsi="Times New Roman" w:cs="Times New Roman"/>
          <w:sz w:val="24"/>
        </w:rPr>
        <w:t>сведения:</w:t>
      </w:r>
    </w:p>
    <w:p w14:paraId="07F9AD74" w14:textId="36A352C1" w:rsidR="00055AE3" w:rsidRDefault="00055AE3" w:rsidP="00772614">
      <w:pPr>
        <w:pStyle w:val="a7"/>
        <w:widowControl w:val="0"/>
        <w:numPr>
          <w:ilvl w:val="2"/>
          <w:numId w:val="20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6C0A">
        <w:rPr>
          <w:rFonts w:ascii="Times New Roman" w:hAnsi="Times New Roman" w:cs="Times New Roman"/>
          <w:sz w:val="24"/>
        </w:rPr>
        <w:t xml:space="preserve">выписка из Реестра членов </w:t>
      </w:r>
      <w:r w:rsidR="00AE0A8B">
        <w:rPr>
          <w:rFonts w:ascii="Times New Roman" w:hAnsi="Times New Roman" w:cs="Times New Roman"/>
          <w:sz w:val="24"/>
        </w:rPr>
        <w:t>СРО</w:t>
      </w:r>
      <w:r w:rsidRPr="00E46C0A">
        <w:rPr>
          <w:rFonts w:ascii="Times New Roman" w:hAnsi="Times New Roman" w:cs="Times New Roman"/>
          <w:sz w:val="24"/>
        </w:rPr>
        <w:t xml:space="preserve"> в отношении</w:t>
      </w:r>
      <w:r w:rsidR="000309C0" w:rsidRPr="00E46C0A">
        <w:rPr>
          <w:rFonts w:ascii="Times New Roman" w:hAnsi="Times New Roman" w:cs="Times New Roman"/>
          <w:sz w:val="24"/>
        </w:rPr>
        <w:t xml:space="preserve"> </w:t>
      </w:r>
      <w:r w:rsidR="00AE0A8B">
        <w:rPr>
          <w:rFonts w:ascii="Times New Roman" w:hAnsi="Times New Roman" w:cs="Times New Roman"/>
          <w:sz w:val="24"/>
        </w:rPr>
        <w:t>СКПК</w:t>
      </w:r>
      <w:r w:rsidR="00FB57B9">
        <w:rPr>
          <w:rFonts w:ascii="Times New Roman" w:hAnsi="Times New Roman" w:cs="Times New Roman"/>
          <w:sz w:val="24"/>
        </w:rPr>
        <w:t xml:space="preserve"> (открытая часть </w:t>
      </w:r>
      <w:proofErr w:type="gramStart"/>
      <w:r w:rsidR="00FB57B9">
        <w:rPr>
          <w:rFonts w:ascii="Times New Roman" w:hAnsi="Times New Roman" w:cs="Times New Roman"/>
          <w:sz w:val="24"/>
        </w:rPr>
        <w:t>досье,  входящая</w:t>
      </w:r>
      <w:proofErr w:type="gramEnd"/>
      <w:r w:rsidR="00FB57B9">
        <w:rPr>
          <w:rFonts w:ascii="Times New Roman" w:hAnsi="Times New Roman" w:cs="Times New Roman"/>
          <w:sz w:val="24"/>
        </w:rPr>
        <w:t xml:space="preserve"> в состав реестра членов МА СКПК «Единство», в том числе размещенная на сайте СРО)</w:t>
      </w:r>
      <w:r w:rsidRPr="00E46C0A">
        <w:rPr>
          <w:rFonts w:ascii="Times New Roman" w:hAnsi="Times New Roman" w:cs="Times New Roman"/>
          <w:sz w:val="24"/>
        </w:rPr>
        <w:t>;</w:t>
      </w:r>
    </w:p>
    <w:p w14:paraId="23E61AB7" w14:textId="51C18D85" w:rsidR="00D3134B" w:rsidRPr="00E46C0A" w:rsidRDefault="00AE0A8B" w:rsidP="00772614">
      <w:pPr>
        <w:pStyle w:val="a7"/>
        <w:widowControl w:val="0"/>
        <w:numPr>
          <w:ilvl w:val="2"/>
          <w:numId w:val="20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сведения </w:t>
      </w:r>
      <w:r w:rsidR="00D3134B">
        <w:rPr>
          <w:rFonts w:ascii="Times New Roman" w:hAnsi="Times New Roman" w:cs="Times New Roman"/>
          <w:sz w:val="24"/>
        </w:rPr>
        <w:t>о контрольн</w:t>
      </w:r>
      <w:r w:rsidR="00BD6F90">
        <w:rPr>
          <w:rFonts w:ascii="Times New Roman" w:hAnsi="Times New Roman" w:cs="Times New Roman"/>
          <w:sz w:val="24"/>
        </w:rPr>
        <w:t>ых и дисциплинарных мероприятиях</w:t>
      </w:r>
      <w:r w:rsidR="00D3134B">
        <w:rPr>
          <w:rFonts w:ascii="Times New Roman" w:hAnsi="Times New Roman" w:cs="Times New Roman"/>
          <w:sz w:val="24"/>
        </w:rPr>
        <w:t xml:space="preserve"> в отношении СКПК</w:t>
      </w:r>
      <w:r w:rsidR="00772614">
        <w:rPr>
          <w:rFonts w:ascii="Times New Roman" w:hAnsi="Times New Roman" w:cs="Times New Roman"/>
          <w:sz w:val="24"/>
        </w:rPr>
        <w:t xml:space="preserve"> (закрытая часть)</w:t>
      </w:r>
      <w:r w:rsidR="00D3134B">
        <w:rPr>
          <w:rFonts w:ascii="Times New Roman" w:hAnsi="Times New Roman" w:cs="Times New Roman"/>
          <w:sz w:val="24"/>
        </w:rPr>
        <w:t>;</w:t>
      </w:r>
    </w:p>
    <w:p w14:paraId="2DE3CE32" w14:textId="75691EC9" w:rsidR="000309C0" w:rsidRPr="00E46C0A" w:rsidRDefault="00AE0A8B" w:rsidP="00772614">
      <w:pPr>
        <w:pStyle w:val="a7"/>
        <w:widowControl w:val="0"/>
        <w:numPr>
          <w:ilvl w:val="2"/>
          <w:numId w:val="20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сведения </w:t>
      </w:r>
      <w:r w:rsidR="00BD6F90">
        <w:rPr>
          <w:rFonts w:ascii="Times New Roman" w:hAnsi="Times New Roman" w:cs="Times New Roman"/>
          <w:sz w:val="24"/>
        </w:rPr>
        <w:t>о присвоенном режиме контроля</w:t>
      </w:r>
      <w:r w:rsidR="00772614">
        <w:rPr>
          <w:rFonts w:ascii="Times New Roman" w:hAnsi="Times New Roman" w:cs="Times New Roman"/>
          <w:sz w:val="24"/>
        </w:rPr>
        <w:t xml:space="preserve"> (закрытая часть)</w:t>
      </w:r>
      <w:r w:rsidR="00D3134B">
        <w:rPr>
          <w:rFonts w:ascii="Times New Roman" w:hAnsi="Times New Roman" w:cs="Times New Roman"/>
          <w:sz w:val="24"/>
        </w:rPr>
        <w:t>;</w:t>
      </w:r>
    </w:p>
    <w:p w14:paraId="176A1DE5" w14:textId="60DDB671" w:rsidR="000309C0" w:rsidRPr="00E46C0A" w:rsidRDefault="00AE0A8B" w:rsidP="00772614">
      <w:pPr>
        <w:pStyle w:val="a7"/>
        <w:widowControl w:val="0"/>
        <w:numPr>
          <w:ilvl w:val="2"/>
          <w:numId w:val="20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E46C0A">
        <w:rPr>
          <w:rFonts w:ascii="Times New Roman" w:hAnsi="Times New Roman" w:cs="Times New Roman"/>
          <w:sz w:val="24"/>
        </w:rPr>
        <w:t xml:space="preserve">анные </w:t>
      </w:r>
      <w:r w:rsidR="000309C0" w:rsidRPr="00E46C0A">
        <w:rPr>
          <w:rFonts w:ascii="Times New Roman" w:hAnsi="Times New Roman" w:cs="Times New Roman"/>
          <w:sz w:val="24"/>
        </w:rPr>
        <w:t>о поступившей отчетности</w:t>
      </w:r>
      <w:r w:rsidR="00772614">
        <w:rPr>
          <w:rFonts w:ascii="Times New Roman" w:hAnsi="Times New Roman" w:cs="Times New Roman"/>
          <w:sz w:val="24"/>
        </w:rPr>
        <w:t xml:space="preserve"> (закрытая часть)</w:t>
      </w:r>
      <w:r w:rsidR="00D3134B">
        <w:rPr>
          <w:rFonts w:ascii="Times New Roman" w:hAnsi="Times New Roman" w:cs="Times New Roman"/>
          <w:sz w:val="24"/>
        </w:rPr>
        <w:t>;</w:t>
      </w:r>
    </w:p>
    <w:p w14:paraId="5D09A9D7" w14:textId="1CB7F9B4" w:rsidR="000309C0" w:rsidRPr="00E46C0A" w:rsidRDefault="00AE0A8B" w:rsidP="00772614">
      <w:pPr>
        <w:pStyle w:val="a7"/>
        <w:widowControl w:val="0"/>
        <w:numPr>
          <w:ilvl w:val="2"/>
          <w:numId w:val="20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документы </w:t>
      </w:r>
      <w:r w:rsidR="000309C0" w:rsidRPr="00E46C0A">
        <w:rPr>
          <w:rFonts w:ascii="Times New Roman" w:hAnsi="Times New Roman" w:cs="Times New Roman"/>
          <w:sz w:val="24"/>
        </w:rPr>
        <w:t>СКПК</w:t>
      </w:r>
      <w:r w:rsidR="00821C66">
        <w:rPr>
          <w:rFonts w:ascii="Times New Roman" w:hAnsi="Times New Roman" w:cs="Times New Roman"/>
          <w:sz w:val="24"/>
        </w:rPr>
        <w:t xml:space="preserve"> </w:t>
      </w:r>
      <w:r w:rsidR="00F80F3E">
        <w:rPr>
          <w:rFonts w:ascii="Times New Roman" w:hAnsi="Times New Roman" w:cs="Times New Roman"/>
          <w:sz w:val="24"/>
        </w:rPr>
        <w:t>согласно разделу</w:t>
      </w:r>
      <w:r w:rsidR="00821C66">
        <w:rPr>
          <w:rFonts w:ascii="Times New Roman" w:hAnsi="Times New Roman" w:cs="Times New Roman"/>
          <w:sz w:val="24"/>
        </w:rPr>
        <w:t xml:space="preserve"> </w:t>
      </w:r>
      <w:r w:rsidR="00821C66">
        <w:rPr>
          <w:rFonts w:ascii="Times New Roman" w:hAnsi="Times New Roman" w:cs="Times New Roman"/>
          <w:sz w:val="24"/>
          <w:lang w:val="en-US"/>
        </w:rPr>
        <w:t>V</w:t>
      </w:r>
      <w:r w:rsidR="00821C66" w:rsidRPr="00AD422B">
        <w:rPr>
          <w:rFonts w:ascii="Times New Roman" w:hAnsi="Times New Roman" w:cs="Times New Roman"/>
          <w:sz w:val="24"/>
        </w:rPr>
        <w:t xml:space="preserve"> </w:t>
      </w:r>
      <w:r w:rsidR="00821C66">
        <w:rPr>
          <w:rFonts w:ascii="Times New Roman" w:hAnsi="Times New Roman" w:cs="Times New Roman"/>
          <w:sz w:val="24"/>
        </w:rPr>
        <w:t xml:space="preserve">Приложения </w:t>
      </w:r>
      <w:r w:rsidR="00024692">
        <w:rPr>
          <w:rFonts w:ascii="Times New Roman" w:hAnsi="Times New Roman" w:cs="Times New Roman"/>
          <w:sz w:val="24"/>
        </w:rPr>
        <w:t xml:space="preserve">№ </w:t>
      </w:r>
      <w:r w:rsidR="00821C66">
        <w:rPr>
          <w:rFonts w:ascii="Times New Roman" w:hAnsi="Times New Roman" w:cs="Times New Roman"/>
          <w:sz w:val="24"/>
        </w:rPr>
        <w:t>1</w:t>
      </w:r>
      <w:r w:rsidR="00772614">
        <w:rPr>
          <w:rFonts w:ascii="Times New Roman" w:hAnsi="Times New Roman" w:cs="Times New Roman"/>
          <w:sz w:val="24"/>
        </w:rPr>
        <w:t xml:space="preserve"> к Положению (закрытая часть)</w:t>
      </w:r>
      <w:r w:rsidR="00D3134B">
        <w:rPr>
          <w:rFonts w:ascii="Times New Roman" w:hAnsi="Times New Roman" w:cs="Times New Roman"/>
          <w:sz w:val="24"/>
        </w:rPr>
        <w:t>;</w:t>
      </w:r>
    </w:p>
    <w:p w14:paraId="70EC8E06" w14:textId="3C1150C3" w:rsidR="000309C0" w:rsidRPr="00E46C0A" w:rsidRDefault="00AE0A8B" w:rsidP="00772614">
      <w:pPr>
        <w:pStyle w:val="a7"/>
        <w:widowControl w:val="0"/>
        <w:numPr>
          <w:ilvl w:val="2"/>
          <w:numId w:val="20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E46C0A">
        <w:rPr>
          <w:rFonts w:ascii="Times New Roman" w:hAnsi="Times New Roman" w:cs="Times New Roman"/>
          <w:sz w:val="24"/>
        </w:rPr>
        <w:t>нформация</w:t>
      </w:r>
      <w:r w:rsidR="001D20B6">
        <w:rPr>
          <w:rFonts w:ascii="Times New Roman" w:hAnsi="Times New Roman" w:cs="Times New Roman"/>
          <w:sz w:val="24"/>
        </w:rPr>
        <w:t>, поступившая от</w:t>
      </w:r>
      <w:r w:rsidRPr="00E46C0A">
        <w:rPr>
          <w:rFonts w:ascii="Times New Roman" w:hAnsi="Times New Roman" w:cs="Times New Roman"/>
          <w:sz w:val="24"/>
        </w:rPr>
        <w:t xml:space="preserve"> </w:t>
      </w:r>
      <w:r w:rsidR="000309C0" w:rsidRPr="00E46C0A">
        <w:rPr>
          <w:rFonts w:ascii="Times New Roman" w:hAnsi="Times New Roman" w:cs="Times New Roman"/>
          <w:sz w:val="24"/>
        </w:rPr>
        <w:t>СРО, членом которых СКПК являлся ранее</w:t>
      </w:r>
      <w:r w:rsidR="00772614">
        <w:rPr>
          <w:rFonts w:ascii="Times New Roman" w:hAnsi="Times New Roman" w:cs="Times New Roman"/>
          <w:sz w:val="24"/>
        </w:rPr>
        <w:t xml:space="preserve"> (закрытая часть)</w:t>
      </w:r>
      <w:r w:rsidR="00D3134B">
        <w:rPr>
          <w:rFonts w:ascii="Times New Roman" w:hAnsi="Times New Roman" w:cs="Times New Roman"/>
          <w:sz w:val="24"/>
        </w:rPr>
        <w:t>;</w:t>
      </w:r>
    </w:p>
    <w:p w14:paraId="3BE06C43" w14:textId="7826F068" w:rsidR="00055AE3" w:rsidRDefault="00AE0A8B" w:rsidP="00772614">
      <w:pPr>
        <w:pStyle w:val="a7"/>
        <w:widowControl w:val="0"/>
        <w:numPr>
          <w:ilvl w:val="2"/>
          <w:numId w:val="20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E46C0A">
        <w:rPr>
          <w:rFonts w:ascii="Times New Roman" w:hAnsi="Times New Roman" w:cs="Times New Roman"/>
          <w:sz w:val="24"/>
        </w:rPr>
        <w:t xml:space="preserve">ведения </w:t>
      </w:r>
      <w:r w:rsidR="000309C0" w:rsidRPr="00E46C0A">
        <w:rPr>
          <w:rFonts w:ascii="Times New Roman" w:hAnsi="Times New Roman" w:cs="Times New Roman"/>
          <w:sz w:val="24"/>
        </w:rPr>
        <w:t xml:space="preserve">о передаче в </w:t>
      </w:r>
      <w:r w:rsidR="00FC5040" w:rsidRPr="00E46C0A">
        <w:rPr>
          <w:rFonts w:ascii="Times New Roman" w:hAnsi="Times New Roman" w:cs="Times New Roman"/>
          <w:sz w:val="24"/>
        </w:rPr>
        <w:t>другую СРО</w:t>
      </w:r>
      <w:r w:rsidR="00024692">
        <w:rPr>
          <w:rFonts w:ascii="Times New Roman" w:hAnsi="Times New Roman" w:cs="Times New Roman"/>
          <w:sz w:val="24"/>
        </w:rPr>
        <w:t xml:space="preserve"> информации согласно Приложения № 2</w:t>
      </w:r>
      <w:r w:rsidR="00772614">
        <w:rPr>
          <w:rFonts w:ascii="Times New Roman" w:hAnsi="Times New Roman" w:cs="Times New Roman"/>
          <w:sz w:val="24"/>
        </w:rPr>
        <w:t xml:space="preserve"> (закрытая часть)</w:t>
      </w:r>
      <w:r w:rsidR="00FC5040" w:rsidRPr="00E46C0A">
        <w:rPr>
          <w:rFonts w:ascii="Times New Roman" w:hAnsi="Times New Roman" w:cs="Times New Roman"/>
          <w:sz w:val="24"/>
        </w:rPr>
        <w:t>.</w:t>
      </w:r>
    </w:p>
    <w:p w14:paraId="53B6E198" w14:textId="5D7A4564" w:rsidR="00F854FF" w:rsidRDefault="00772614" w:rsidP="00772614">
      <w:pPr>
        <w:pStyle w:val="a7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включения </w:t>
      </w:r>
      <w:r w:rsidR="00F854FF">
        <w:rPr>
          <w:rFonts w:ascii="Times New Roman" w:hAnsi="Times New Roman" w:cs="Times New Roman"/>
          <w:sz w:val="24"/>
        </w:rPr>
        <w:t>в Досье информации в форме ссылки на</w:t>
      </w:r>
      <w:r w:rsidR="00F854FF" w:rsidRPr="00F854FF">
        <w:rPr>
          <w:rFonts w:ascii="Times New Roman" w:hAnsi="Times New Roman" w:cs="Times New Roman"/>
          <w:sz w:val="24"/>
        </w:rPr>
        <w:t xml:space="preserve"> страницу в информационно-телекоммуникационной сети «Интернет»</w:t>
      </w:r>
      <w:r w:rsidR="00F854FF">
        <w:rPr>
          <w:rFonts w:ascii="Times New Roman" w:hAnsi="Times New Roman" w:cs="Times New Roman"/>
          <w:sz w:val="24"/>
        </w:rPr>
        <w:t xml:space="preserve"> в соответствующее поле Досье </w:t>
      </w:r>
      <w:r>
        <w:rPr>
          <w:rFonts w:ascii="Times New Roman" w:hAnsi="Times New Roman" w:cs="Times New Roman"/>
          <w:sz w:val="24"/>
        </w:rPr>
        <w:t xml:space="preserve">может </w:t>
      </w:r>
      <w:r w:rsidR="00F854FF">
        <w:rPr>
          <w:rFonts w:ascii="Times New Roman" w:hAnsi="Times New Roman" w:cs="Times New Roman"/>
          <w:sz w:val="24"/>
        </w:rPr>
        <w:t>включат</w:t>
      </w:r>
      <w:r>
        <w:rPr>
          <w:rFonts w:ascii="Times New Roman" w:hAnsi="Times New Roman" w:cs="Times New Roman"/>
          <w:sz w:val="24"/>
        </w:rPr>
        <w:t>ь</w:t>
      </w:r>
      <w:r w:rsidR="00F854FF">
        <w:rPr>
          <w:rFonts w:ascii="Times New Roman" w:hAnsi="Times New Roman" w:cs="Times New Roman"/>
          <w:sz w:val="24"/>
        </w:rPr>
        <w:t>ся уникальная ссылка на соответствующую страницу на официальном сайте СРО.</w:t>
      </w:r>
    </w:p>
    <w:p w14:paraId="5D1D7EEC" w14:textId="10236C30" w:rsidR="007662E8" w:rsidRPr="00E46C0A" w:rsidRDefault="00772614" w:rsidP="00772614">
      <w:pPr>
        <w:pStyle w:val="a7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 w:rsidR="007662E8">
        <w:rPr>
          <w:rFonts w:ascii="Times New Roman" w:hAnsi="Times New Roman" w:cs="Times New Roman"/>
          <w:sz w:val="24"/>
        </w:rPr>
        <w:t>включени</w:t>
      </w:r>
      <w:r>
        <w:rPr>
          <w:rFonts w:ascii="Times New Roman" w:hAnsi="Times New Roman" w:cs="Times New Roman"/>
          <w:sz w:val="24"/>
        </w:rPr>
        <w:t>я</w:t>
      </w:r>
      <w:r w:rsidR="007662E8">
        <w:rPr>
          <w:rFonts w:ascii="Times New Roman" w:hAnsi="Times New Roman" w:cs="Times New Roman"/>
          <w:sz w:val="24"/>
        </w:rPr>
        <w:t xml:space="preserve"> в </w:t>
      </w:r>
      <w:r w:rsidR="00AE0A8B">
        <w:rPr>
          <w:rFonts w:ascii="Times New Roman" w:hAnsi="Times New Roman" w:cs="Times New Roman"/>
          <w:sz w:val="24"/>
        </w:rPr>
        <w:t xml:space="preserve">Досье </w:t>
      </w:r>
      <w:r w:rsidR="007662E8">
        <w:rPr>
          <w:rFonts w:ascii="Times New Roman" w:hAnsi="Times New Roman" w:cs="Times New Roman"/>
          <w:sz w:val="24"/>
        </w:rPr>
        <w:t xml:space="preserve">информации в форме файла (графическая копия внутренних документов, представленная отчётность и др.) в соответствующее поле </w:t>
      </w:r>
      <w:r w:rsidR="00AE0AF9">
        <w:rPr>
          <w:rFonts w:ascii="Times New Roman" w:hAnsi="Times New Roman" w:cs="Times New Roman"/>
          <w:sz w:val="24"/>
        </w:rPr>
        <w:t>Д</w:t>
      </w:r>
      <w:r w:rsidR="007662E8">
        <w:rPr>
          <w:rFonts w:ascii="Times New Roman" w:hAnsi="Times New Roman" w:cs="Times New Roman"/>
          <w:sz w:val="24"/>
        </w:rPr>
        <w:t xml:space="preserve">осье </w:t>
      </w:r>
      <w:r>
        <w:rPr>
          <w:rFonts w:ascii="Times New Roman" w:hAnsi="Times New Roman" w:cs="Times New Roman"/>
          <w:sz w:val="24"/>
        </w:rPr>
        <w:t xml:space="preserve">может </w:t>
      </w:r>
      <w:r w:rsidR="007662E8">
        <w:rPr>
          <w:rFonts w:ascii="Times New Roman" w:hAnsi="Times New Roman" w:cs="Times New Roman"/>
          <w:sz w:val="24"/>
        </w:rPr>
        <w:t>включат</w:t>
      </w:r>
      <w:r>
        <w:rPr>
          <w:rFonts w:ascii="Times New Roman" w:hAnsi="Times New Roman" w:cs="Times New Roman"/>
          <w:sz w:val="24"/>
        </w:rPr>
        <w:t>ь</w:t>
      </w:r>
      <w:r w:rsidR="007662E8">
        <w:rPr>
          <w:rFonts w:ascii="Times New Roman" w:hAnsi="Times New Roman" w:cs="Times New Roman"/>
          <w:sz w:val="24"/>
        </w:rPr>
        <w:t>ся уникальная ссылка на соответствующий файл</w:t>
      </w:r>
      <w:r>
        <w:rPr>
          <w:rFonts w:ascii="Times New Roman" w:hAnsi="Times New Roman" w:cs="Times New Roman"/>
          <w:sz w:val="24"/>
        </w:rPr>
        <w:t xml:space="preserve"> (в том числе в формате, формируемом с использованием анкет-редакторов Банка России, используемых СКПК для составления и предоставления отчетности в </w:t>
      </w:r>
      <w:r>
        <w:rPr>
          <w:rFonts w:ascii="Times New Roman" w:hAnsi="Times New Roman" w:cs="Times New Roman"/>
          <w:sz w:val="24"/>
        </w:rPr>
        <w:lastRenderedPageBreak/>
        <w:t>Банк Росси и(или) СРО)</w:t>
      </w:r>
      <w:r w:rsidR="007662E8">
        <w:rPr>
          <w:rFonts w:ascii="Times New Roman" w:hAnsi="Times New Roman" w:cs="Times New Roman"/>
          <w:sz w:val="24"/>
        </w:rPr>
        <w:t>.</w:t>
      </w:r>
    </w:p>
    <w:p w14:paraId="533B03DE" w14:textId="2BFF9B82" w:rsidR="00E75321" w:rsidRPr="00E46C0A" w:rsidRDefault="00E75321" w:rsidP="00772614">
      <w:pPr>
        <w:pStyle w:val="1"/>
        <w:numPr>
          <w:ilvl w:val="0"/>
          <w:numId w:val="1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 w:rsidRPr="00E46C0A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требования к порядку хранения и доступа к </w:t>
      </w:r>
      <w:r w:rsidR="00BD6F90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досье</w:t>
      </w:r>
    </w:p>
    <w:p w14:paraId="2BA60DAC" w14:textId="581096A5" w:rsidR="00055AE3" w:rsidRPr="00E46C0A" w:rsidRDefault="00FC5040" w:rsidP="00772614">
      <w:pPr>
        <w:pStyle w:val="a7"/>
        <w:widowControl w:val="0"/>
        <w:numPr>
          <w:ilvl w:val="1"/>
          <w:numId w:val="19"/>
        </w:numPr>
        <w:tabs>
          <w:tab w:val="left" w:pos="1696"/>
          <w:tab w:val="left" w:pos="16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46C0A">
        <w:rPr>
          <w:rFonts w:ascii="Times New Roman" w:hAnsi="Times New Roman" w:cs="Times New Roman"/>
          <w:sz w:val="24"/>
        </w:rPr>
        <w:t>СРО</w:t>
      </w:r>
      <w:r w:rsidR="00055AE3" w:rsidRPr="00E46C0A">
        <w:rPr>
          <w:rFonts w:ascii="Times New Roman" w:hAnsi="Times New Roman" w:cs="Times New Roman"/>
          <w:sz w:val="24"/>
        </w:rPr>
        <w:t xml:space="preserve"> обеспечивает хранение документов</w:t>
      </w:r>
      <w:r w:rsidR="00560F75" w:rsidRPr="00E46C0A">
        <w:rPr>
          <w:rFonts w:ascii="Times New Roman" w:hAnsi="Times New Roman" w:cs="Times New Roman"/>
          <w:sz w:val="24"/>
        </w:rPr>
        <w:t xml:space="preserve"> (в бумажном и (или) электронном виде)</w:t>
      </w:r>
      <w:r w:rsidR="00055AE3" w:rsidRPr="00E46C0A">
        <w:rPr>
          <w:rFonts w:ascii="Times New Roman" w:hAnsi="Times New Roman" w:cs="Times New Roman"/>
          <w:sz w:val="24"/>
        </w:rPr>
        <w:t xml:space="preserve">, </w:t>
      </w:r>
      <w:r w:rsidR="00560F75" w:rsidRPr="00E46C0A">
        <w:rPr>
          <w:rFonts w:ascii="Times New Roman" w:hAnsi="Times New Roman" w:cs="Times New Roman"/>
          <w:sz w:val="24"/>
        </w:rPr>
        <w:t xml:space="preserve">отражённых в </w:t>
      </w:r>
      <w:r w:rsidR="00AE0AF9">
        <w:rPr>
          <w:rFonts w:ascii="Times New Roman" w:hAnsi="Times New Roman" w:cs="Times New Roman"/>
          <w:sz w:val="24"/>
        </w:rPr>
        <w:t>Досье</w:t>
      </w:r>
      <w:r w:rsidR="00560F75" w:rsidRPr="00E46C0A">
        <w:rPr>
          <w:rFonts w:ascii="Times New Roman" w:hAnsi="Times New Roman" w:cs="Times New Roman"/>
          <w:sz w:val="24"/>
        </w:rPr>
        <w:t>.</w:t>
      </w:r>
    </w:p>
    <w:p w14:paraId="1C675654" w14:textId="24F2663D" w:rsidR="00055AE3" w:rsidRPr="00E46C0A" w:rsidRDefault="00BD6F90" w:rsidP="00772614">
      <w:pPr>
        <w:pStyle w:val="a7"/>
        <w:widowControl w:val="0"/>
        <w:numPr>
          <w:ilvl w:val="1"/>
          <w:numId w:val="19"/>
        </w:numPr>
        <w:tabs>
          <w:tab w:val="left" w:pos="1696"/>
          <w:tab w:val="left" w:pos="16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Досье</w:t>
      </w:r>
      <w:r w:rsidR="00055AE3" w:rsidRPr="00E46C0A">
        <w:rPr>
          <w:rFonts w:ascii="Times New Roman" w:hAnsi="Times New Roman" w:cs="Times New Roman"/>
          <w:sz w:val="24"/>
        </w:rPr>
        <w:t xml:space="preserve"> формиру</w:t>
      </w:r>
      <w:r w:rsidR="00560F75" w:rsidRPr="00E46C0A">
        <w:rPr>
          <w:rFonts w:ascii="Times New Roman" w:hAnsi="Times New Roman" w:cs="Times New Roman"/>
          <w:sz w:val="24"/>
        </w:rPr>
        <w:t>е</w:t>
      </w:r>
      <w:r w:rsidR="00055AE3" w:rsidRPr="00E46C0A">
        <w:rPr>
          <w:rFonts w:ascii="Times New Roman" w:hAnsi="Times New Roman" w:cs="Times New Roman"/>
          <w:sz w:val="24"/>
        </w:rPr>
        <w:t>тся и хран</w:t>
      </w:r>
      <w:r w:rsidR="00560F75" w:rsidRPr="00E46C0A">
        <w:rPr>
          <w:rFonts w:ascii="Times New Roman" w:hAnsi="Times New Roman" w:cs="Times New Roman"/>
          <w:sz w:val="24"/>
        </w:rPr>
        <w:t>и</w:t>
      </w:r>
      <w:r w:rsidR="00055AE3" w:rsidRPr="00E46C0A">
        <w:rPr>
          <w:rFonts w:ascii="Times New Roman" w:hAnsi="Times New Roman" w:cs="Times New Roman"/>
          <w:sz w:val="24"/>
        </w:rPr>
        <w:t xml:space="preserve">тся в электронном виде с возможным формированием отдельных элементов </w:t>
      </w:r>
      <w:r w:rsidR="00AE0AF9">
        <w:rPr>
          <w:rFonts w:ascii="Times New Roman" w:hAnsi="Times New Roman" w:cs="Times New Roman"/>
          <w:sz w:val="24"/>
        </w:rPr>
        <w:t>Досье</w:t>
      </w:r>
      <w:r w:rsidR="00AE0AF9" w:rsidRPr="00E46C0A">
        <w:rPr>
          <w:rFonts w:ascii="Times New Roman" w:hAnsi="Times New Roman" w:cs="Times New Roman"/>
          <w:sz w:val="24"/>
        </w:rPr>
        <w:t xml:space="preserve"> </w:t>
      </w:r>
      <w:r w:rsidR="00055AE3" w:rsidRPr="00E46C0A">
        <w:rPr>
          <w:rFonts w:ascii="Times New Roman" w:hAnsi="Times New Roman" w:cs="Times New Roman"/>
          <w:sz w:val="24"/>
        </w:rPr>
        <w:t>программным путем.</w:t>
      </w:r>
    </w:p>
    <w:p w14:paraId="78D86A6A" w14:textId="67EC2487" w:rsidR="00055AE3" w:rsidRPr="00E46C0A" w:rsidRDefault="00055AE3" w:rsidP="00772614">
      <w:pPr>
        <w:pStyle w:val="a7"/>
        <w:widowControl w:val="0"/>
        <w:numPr>
          <w:ilvl w:val="1"/>
          <w:numId w:val="19"/>
        </w:numPr>
        <w:tabs>
          <w:tab w:val="left" w:pos="1696"/>
          <w:tab w:val="left" w:pos="16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46C0A">
        <w:rPr>
          <w:rFonts w:ascii="Times New Roman" w:hAnsi="Times New Roman" w:cs="Times New Roman"/>
          <w:sz w:val="24"/>
        </w:rPr>
        <w:t xml:space="preserve">Информация, содержащаяся в </w:t>
      </w:r>
      <w:r w:rsidR="000C0FF0">
        <w:rPr>
          <w:rFonts w:ascii="Times New Roman" w:hAnsi="Times New Roman" w:cs="Times New Roman"/>
          <w:sz w:val="24"/>
        </w:rPr>
        <w:t xml:space="preserve">закрытой части </w:t>
      </w:r>
      <w:r w:rsidR="00AE0AF9">
        <w:rPr>
          <w:rFonts w:ascii="Times New Roman" w:hAnsi="Times New Roman" w:cs="Times New Roman"/>
          <w:sz w:val="24"/>
        </w:rPr>
        <w:t>Досье</w:t>
      </w:r>
      <w:r w:rsidRPr="00E46C0A">
        <w:rPr>
          <w:rFonts w:ascii="Times New Roman" w:hAnsi="Times New Roman" w:cs="Times New Roman"/>
          <w:sz w:val="24"/>
        </w:rPr>
        <w:t xml:space="preserve">, имеет конфиденциальный характер. </w:t>
      </w:r>
      <w:r w:rsidR="00560F75" w:rsidRPr="00E46C0A">
        <w:rPr>
          <w:rFonts w:ascii="Times New Roman" w:hAnsi="Times New Roman" w:cs="Times New Roman"/>
          <w:sz w:val="24"/>
        </w:rPr>
        <w:t>СРО</w:t>
      </w:r>
      <w:r w:rsidRPr="00E46C0A">
        <w:rPr>
          <w:rFonts w:ascii="Times New Roman" w:hAnsi="Times New Roman" w:cs="Times New Roman"/>
          <w:sz w:val="24"/>
        </w:rPr>
        <w:t xml:space="preserve"> обеспечивает предотвращение несанкционированного распространения, копирования, уничтожения указанной информации в процессе ведения </w:t>
      </w:r>
      <w:r w:rsidR="00AE0AF9">
        <w:rPr>
          <w:rFonts w:ascii="Times New Roman" w:hAnsi="Times New Roman" w:cs="Times New Roman"/>
          <w:sz w:val="24"/>
        </w:rPr>
        <w:t>Досье</w:t>
      </w:r>
      <w:r w:rsidR="00AE0AF9" w:rsidRPr="00E46C0A">
        <w:rPr>
          <w:rFonts w:ascii="Times New Roman" w:hAnsi="Times New Roman" w:cs="Times New Roman"/>
          <w:sz w:val="24"/>
        </w:rPr>
        <w:t xml:space="preserve"> </w:t>
      </w:r>
      <w:r w:rsidRPr="00E46C0A">
        <w:rPr>
          <w:rFonts w:ascii="Times New Roman" w:hAnsi="Times New Roman" w:cs="Times New Roman"/>
          <w:sz w:val="24"/>
        </w:rPr>
        <w:t xml:space="preserve">и при передаче </w:t>
      </w:r>
      <w:r w:rsidR="00224D3F">
        <w:rPr>
          <w:rFonts w:ascii="Times New Roman" w:hAnsi="Times New Roman" w:cs="Times New Roman"/>
          <w:sz w:val="24"/>
        </w:rPr>
        <w:t>сведений из Досье</w:t>
      </w:r>
      <w:r w:rsidR="00224D3F" w:rsidRPr="00E46C0A">
        <w:rPr>
          <w:rFonts w:ascii="Times New Roman" w:hAnsi="Times New Roman" w:cs="Times New Roman"/>
          <w:sz w:val="24"/>
        </w:rPr>
        <w:t xml:space="preserve"> </w:t>
      </w:r>
      <w:r w:rsidRPr="00E46C0A">
        <w:rPr>
          <w:rFonts w:ascii="Times New Roman" w:hAnsi="Times New Roman" w:cs="Times New Roman"/>
          <w:sz w:val="24"/>
        </w:rPr>
        <w:t xml:space="preserve">в Банк России и (или) в </w:t>
      </w:r>
      <w:r w:rsidR="00560F75" w:rsidRPr="00E46C0A">
        <w:rPr>
          <w:rFonts w:ascii="Times New Roman" w:hAnsi="Times New Roman" w:cs="Times New Roman"/>
          <w:sz w:val="24"/>
        </w:rPr>
        <w:t>СРО</w:t>
      </w:r>
      <w:r w:rsidRPr="00E46C0A">
        <w:rPr>
          <w:rFonts w:ascii="Times New Roman" w:hAnsi="Times New Roman" w:cs="Times New Roman"/>
          <w:sz w:val="24"/>
        </w:rPr>
        <w:t xml:space="preserve">, членом которой стал </w:t>
      </w:r>
      <w:r w:rsidR="00560F75" w:rsidRPr="00E46C0A">
        <w:rPr>
          <w:rFonts w:ascii="Times New Roman" w:hAnsi="Times New Roman" w:cs="Times New Roman"/>
          <w:sz w:val="24"/>
        </w:rPr>
        <w:t>СКПК</w:t>
      </w:r>
      <w:r w:rsidRPr="00E46C0A">
        <w:rPr>
          <w:rFonts w:ascii="Times New Roman" w:hAnsi="Times New Roman" w:cs="Times New Roman"/>
          <w:sz w:val="24"/>
        </w:rPr>
        <w:t>.</w:t>
      </w:r>
    </w:p>
    <w:p w14:paraId="0A977172" w14:textId="54FF68EA" w:rsidR="00AB1B0D" w:rsidRPr="00E46C0A" w:rsidRDefault="00AB1B0D" w:rsidP="00772614">
      <w:pPr>
        <w:pStyle w:val="1"/>
        <w:numPr>
          <w:ilvl w:val="0"/>
          <w:numId w:val="1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 w:rsidRPr="00E46C0A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сроки и порядок наполнения и актуализации </w:t>
      </w:r>
      <w:r w:rsidR="00BD6F90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досье</w:t>
      </w:r>
    </w:p>
    <w:p w14:paraId="47643912" w14:textId="77777777" w:rsidR="00E75321" w:rsidRPr="00E46C0A" w:rsidRDefault="00E75321" w:rsidP="00772614">
      <w:pPr>
        <w:pStyle w:val="a7"/>
        <w:widowControl w:val="0"/>
        <w:numPr>
          <w:ilvl w:val="0"/>
          <w:numId w:val="19"/>
        </w:numPr>
        <w:tabs>
          <w:tab w:val="left" w:pos="1696"/>
          <w:tab w:val="left" w:pos="16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</w:rPr>
      </w:pPr>
    </w:p>
    <w:p w14:paraId="763EB1DB" w14:textId="33EFF8C2" w:rsidR="009E7188" w:rsidRPr="00685151" w:rsidRDefault="00F80F3E" w:rsidP="00772614">
      <w:pPr>
        <w:pStyle w:val="a7"/>
        <w:widowControl w:val="0"/>
        <w:numPr>
          <w:ilvl w:val="1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685151">
        <w:rPr>
          <w:rFonts w:ascii="Times New Roman" w:hAnsi="Times New Roman" w:cs="Times New Roman"/>
          <w:sz w:val="24"/>
        </w:rPr>
        <w:t>В части информации, содержащейся в отчёте СКПК о деятельности</w:t>
      </w:r>
      <w:r w:rsidR="00AE0AF9" w:rsidRPr="00685151">
        <w:rPr>
          <w:rFonts w:ascii="Times New Roman" w:hAnsi="Times New Roman" w:cs="Times New Roman"/>
          <w:sz w:val="24"/>
        </w:rPr>
        <w:t>,</w:t>
      </w:r>
      <w:r w:rsidRPr="00685151">
        <w:rPr>
          <w:rFonts w:ascii="Times New Roman" w:hAnsi="Times New Roman" w:cs="Times New Roman"/>
          <w:sz w:val="24"/>
        </w:rPr>
        <w:t xml:space="preserve"> </w:t>
      </w:r>
      <w:r w:rsidR="00AE0AF9" w:rsidRPr="00685151">
        <w:rPr>
          <w:rFonts w:ascii="Times New Roman" w:hAnsi="Times New Roman" w:cs="Times New Roman"/>
          <w:sz w:val="24"/>
        </w:rPr>
        <w:t xml:space="preserve">Досье </w:t>
      </w:r>
      <w:r w:rsidR="009E7188" w:rsidRPr="00685151">
        <w:rPr>
          <w:rFonts w:ascii="Times New Roman" w:hAnsi="Times New Roman" w:cs="Times New Roman"/>
          <w:sz w:val="24"/>
        </w:rPr>
        <w:t>наполняется и актуализируется еже</w:t>
      </w:r>
      <w:r w:rsidR="00024692" w:rsidRPr="00685151">
        <w:rPr>
          <w:rFonts w:ascii="Times New Roman" w:hAnsi="Times New Roman" w:cs="Times New Roman"/>
          <w:sz w:val="24"/>
        </w:rPr>
        <w:t>кварталь</w:t>
      </w:r>
      <w:r w:rsidR="009E7188" w:rsidRPr="00685151">
        <w:rPr>
          <w:rFonts w:ascii="Times New Roman" w:hAnsi="Times New Roman" w:cs="Times New Roman"/>
          <w:sz w:val="24"/>
        </w:rPr>
        <w:t xml:space="preserve">но; не позднее 30 </w:t>
      </w:r>
      <w:r w:rsidR="00024692" w:rsidRPr="00685151">
        <w:rPr>
          <w:rFonts w:ascii="Times New Roman" w:hAnsi="Times New Roman" w:cs="Times New Roman"/>
          <w:sz w:val="24"/>
        </w:rPr>
        <w:t xml:space="preserve">рабочих дней после окончания соответствующего </w:t>
      </w:r>
      <w:r w:rsidR="000C0FF0">
        <w:rPr>
          <w:rFonts w:ascii="Times New Roman" w:hAnsi="Times New Roman" w:cs="Times New Roman"/>
          <w:sz w:val="24"/>
        </w:rPr>
        <w:t>срока предоставления отчета СКПК в Банк России со стороны СРО</w:t>
      </w:r>
      <w:r w:rsidR="009E7188" w:rsidRPr="00685151">
        <w:rPr>
          <w:rFonts w:ascii="Times New Roman" w:hAnsi="Times New Roman" w:cs="Times New Roman"/>
          <w:sz w:val="24"/>
        </w:rPr>
        <w:t>.</w:t>
      </w:r>
    </w:p>
    <w:p w14:paraId="3779DA1B" w14:textId="582DBA01" w:rsidR="00F80F3E" w:rsidRPr="00685151" w:rsidRDefault="00F80F3E" w:rsidP="00772614">
      <w:pPr>
        <w:pStyle w:val="a7"/>
        <w:widowControl w:val="0"/>
        <w:numPr>
          <w:ilvl w:val="1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685151">
        <w:rPr>
          <w:rFonts w:ascii="Times New Roman" w:hAnsi="Times New Roman" w:cs="Times New Roman"/>
          <w:sz w:val="24"/>
        </w:rPr>
        <w:t xml:space="preserve">В части иной информации </w:t>
      </w:r>
      <w:r w:rsidR="00AE0AF9" w:rsidRPr="00685151">
        <w:rPr>
          <w:rFonts w:ascii="Times New Roman" w:hAnsi="Times New Roman" w:cs="Times New Roman"/>
          <w:sz w:val="24"/>
        </w:rPr>
        <w:t xml:space="preserve">Досье </w:t>
      </w:r>
      <w:r w:rsidRPr="00685151">
        <w:rPr>
          <w:rFonts w:ascii="Times New Roman" w:hAnsi="Times New Roman" w:cs="Times New Roman"/>
          <w:sz w:val="24"/>
        </w:rPr>
        <w:t xml:space="preserve">наполняется и актуализируется </w:t>
      </w:r>
      <w:r w:rsidR="00AE0AF9" w:rsidRPr="00685151">
        <w:rPr>
          <w:rFonts w:ascii="Times New Roman" w:hAnsi="Times New Roman" w:cs="Times New Roman"/>
          <w:sz w:val="24"/>
        </w:rPr>
        <w:t>по мере пос</w:t>
      </w:r>
      <w:r w:rsidR="0025547C" w:rsidRPr="00685151">
        <w:rPr>
          <w:rFonts w:ascii="Times New Roman" w:hAnsi="Times New Roman" w:cs="Times New Roman"/>
          <w:sz w:val="24"/>
        </w:rPr>
        <w:t>тупления в СРО такой информации</w:t>
      </w:r>
      <w:r w:rsidRPr="00685151">
        <w:rPr>
          <w:rFonts w:ascii="Times New Roman" w:hAnsi="Times New Roman" w:cs="Times New Roman"/>
          <w:sz w:val="24"/>
        </w:rPr>
        <w:t>.</w:t>
      </w:r>
    </w:p>
    <w:p w14:paraId="7862F9B2" w14:textId="4B3DEF57" w:rsidR="00055AE3" w:rsidRPr="00E46C0A" w:rsidRDefault="00FD1F64" w:rsidP="00772614">
      <w:pPr>
        <w:pStyle w:val="1"/>
        <w:numPr>
          <w:ilvl w:val="0"/>
          <w:numId w:val="1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 w:rsidRPr="00E46C0A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порядок и условия </w:t>
      </w:r>
      <w:r w:rsidR="00055AE3" w:rsidRPr="00E46C0A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Передач</w:t>
      </w:r>
      <w:r w:rsidRPr="00E46C0A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и</w:t>
      </w:r>
      <w:r w:rsidR="00055AE3" w:rsidRPr="00E46C0A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информации, содержащейся в </w:t>
      </w:r>
      <w:r w:rsidR="00BD6F90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Досье</w:t>
      </w:r>
    </w:p>
    <w:p w14:paraId="5922C0C8" w14:textId="77777777" w:rsidR="00AB1B0D" w:rsidRPr="00E46C0A" w:rsidRDefault="00AB1B0D" w:rsidP="00772614">
      <w:pPr>
        <w:pStyle w:val="a7"/>
        <w:widowControl w:val="0"/>
        <w:numPr>
          <w:ilvl w:val="0"/>
          <w:numId w:val="19"/>
        </w:numPr>
        <w:tabs>
          <w:tab w:val="left" w:pos="1696"/>
          <w:tab w:val="left" w:pos="16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</w:rPr>
      </w:pPr>
    </w:p>
    <w:p w14:paraId="4D0DD908" w14:textId="741AA8E3" w:rsidR="00055AE3" w:rsidRPr="00E46C0A" w:rsidRDefault="00055AE3" w:rsidP="00772614">
      <w:pPr>
        <w:pStyle w:val="a7"/>
        <w:widowControl w:val="0"/>
        <w:numPr>
          <w:ilvl w:val="1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46C0A">
        <w:rPr>
          <w:rFonts w:ascii="Times New Roman" w:hAnsi="Times New Roman" w:cs="Times New Roman"/>
          <w:sz w:val="24"/>
        </w:rPr>
        <w:t xml:space="preserve">При прекращении членства </w:t>
      </w:r>
      <w:r w:rsidR="00560F75" w:rsidRPr="00E46C0A">
        <w:rPr>
          <w:rFonts w:ascii="Times New Roman" w:hAnsi="Times New Roman" w:cs="Times New Roman"/>
          <w:sz w:val="24"/>
        </w:rPr>
        <w:t>СКПК</w:t>
      </w:r>
      <w:r w:rsidRPr="00E46C0A">
        <w:rPr>
          <w:rFonts w:ascii="Times New Roman" w:hAnsi="Times New Roman" w:cs="Times New Roman"/>
          <w:sz w:val="24"/>
        </w:rPr>
        <w:t xml:space="preserve"> в </w:t>
      </w:r>
      <w:r w:rsidR="00560F75" w:rsidRPr="00E46C0A">
        <w:rPr>
          <w:rFonts w:ascii="Times New Roman" w:hAnsi="Times New Roman" w:cs="Times New Roman"/>
          <w:sz w:val="24"/>
        </w:rPr>
        <w:t>СРО</w:t>
      </w:r>
      <w:r w:rsidRPr="00E46C0A">
        <w:rPr>
          <w:rFonts w:ascii="Times New Roman" w:hAnsi="Times New Roman" w:cs="Times New Roman"/>
          <w:sz w:val="24"/>
        </w:rPr>
        <w:t xml:space="preserve"> </w:t>
      </w:r>
      <w:r w:rsidR="0025547C">
        <w:rPr>
          <w:rFonts w:ascii="Times New Roman" w:hAnsi="Times New Roman" w:cs="Times New Roman"/>
          <w:sz w:val="24"/>
        </w:rPr>
        <w:t>Досье</w:t>
      </w:r>
      <w:r w:rsidRPr="00E46C0A">
        <w:rPr>
          <w:rFonts w:ascii="Times New Roman" w:hAnsi="Times New Roman" w:cs="Times New Roman"/>
          <w:sz w:val="24"/>
        </w:rPr>
        <w:t>, содержащ</w:t>
      </w:r>
      <w:r w:rsidR="00AD422B">
        <w:rPr>
          <w:rFonts w:ascii="Times New Roman" w:hAnsi="Times New Roman" w:cs="Times New Roman"/>
          <w:sz w:val="24"/>
        </w:rPr>
        <w:t>ее</w:t>
      </w:r>
      <w:r w:rsidRPr="00E46C0A">
        <w:rPr>
          <w:rFonts w:ascii="Times New Roman" w:hAnsi="Times New Roman" w:cs="Times New Roman"/>
          <w:sz w:val="24"/>
        </w:rPr>
        <w:t xml:space="preserve"> актуальную информацию о деятельности </w:t>
      </w:r>
      <w:r w:rsidR="00F56435" w:rsidRPr="00E46C0A">
        <w:rPr>
          <w:rFonts w:ascii="Times New Roman" w:hAnsi="Times New Roman" w:cs="Times New Roman"/>
          <w:sz w:val="24"/>
        </w:rPr>
        <w:t>СКПК</w:t>
      </w:r>
      <w:r w:rsidRPr="00E46C0A">
        <w:rPr>
          <w:rFonts w:ascii="Times New Roman" w:hAnsi="Times New Roman" w:cs="Times New Roman"/>
          <w:sz w:val="24"/>
        </w:rPr>
        <w:t xml:space="preserve"> на момент прекращения членства, хранится в </w:t>
      </w:r>
      <w:r w:rsidR="00F56435" w:rsidRPr="00E46C0A">
        <w:rPr>
          <w:rFonts w:ascii="Times New Roman" w:hAnsi="Times New Roman" w:cs="Times New Roman"/>
          <w:sz w:val="24"/>
        </w:rPr>
        <w:t>СРО</w:t>
      </w:r>
      <w:r w:rsidR="00654F70">
        <w:rPr>
          <w:rFonts w:ascii="Times New Roman" w:hAnsi="Times New Roman" w:cs="Times New Roman"/>
          <w:sz w:val="24"/>
        </w:rPr>
        <w:t xml:space="preserve"> </w:t>
      </w:r>
      <w:r w:rsidR="00654F70">
        <w:rPr>
          <w:rFonts w:ascii="Times New Roman" w:hAnsi="Times New Roman" w:cs="Times New Roman"/>
          <w:spacing w:val="2"/>
          <w:sz w:val="24"/>
        </w:rPr>
        <w:t>в течение</w:t>
      </w:r>
      <w:r w:rsidR="00654F70" w:rsidRPr="00E46C0A">
        <w:rPr>
          <w:rFonts w:ascii="Times New Roman" w:hAnsi="Times New Roman" w:cs="Times New Roman"/>
          <w:spacing w:val="2"/>
          <w:sz w:val="24"/>
        </w:rPr>
        <w:t xml:space="preserve"> </w:t>
      </w:r>
      <w:r w:rsidR="00654F70" w:rsidRPr="00E46C0A">
        <w:rPr>
          <w:rFonts w:ascii="Times New Roman" w:hAnsi="Times New Roman" w:cs="Times New Roman"/>
          <w:sz w:val="24"/>
        </w:rPr>
        <w:t xml:space="preserve">12 </w:t>
      </w:r>
      <w:r w:rsidR="00654F70" w:rsidRPr="00E46C0A">
        <w:rPr>
          <w:rFonts w:ascii="Times New Roman" w:hAnsi="Times New Roman" w:cs="Times New Roman"/>
          <w:spacing w:val="2"/>
          <w:sz w:val="24"/>
        </w:rPr>
        <w:t xml:space="preserve">месяцев </w:t>
      </w:r>
      <w:r w:rsidR="00654F70" w:rsidRPr="00E46C0A">
        <w:rPr>
          <w:rFonts w:ascii="Times New Roman" w:hAnsi="Times New Roman" w:cs="Times New Roman"/>
          <w:sz w:val="24"/>
        </w:rPr>
        <w:t xml:space="preserve">с </w:t>
      </w:r>
      <w:r w:rsidR="00654F70" w:rsidRPr="00E46C0A">
        <w:rPr>
          <w:rFonts w:ascii="Times New Roman" w:hAnsi="Times New Roman" w:cs="Times New Roman"/>
          <w:spacing w:val="2"/>
          <w:sz w:val="24"/>
        </w:rPr>
        <w:t xml:space="preserve">даты </w:t>
      </w:r>
      <w:r w:rsidR="00654F70" w:rsidRPr="00E46C0A">
        <w:rPr>
          <w:rFonts w:ascii="Times New Roman" w:hAnsi="Times New Roman" w:cs="Times New Roman"/>
          <w:spacing w:val="3"/>
          <w:sz w:val="24"/>
        </w:rPr>
        <w:t xml:space="preserve">прекращения членства </w:t>
      </w:r>
      <w:r w:rsidR="00654F70" w:rsidRPr="00E46C0A">
        <w:rPr>
          <w:rFonts w:ascii="Times New Roman" w:hAnsi="Times New Roman" w:cs="Times New Roman"/>
          <w:spacing w:val="2"/>
          <w:sz w:val="24"/>
        </w:rPr>
        <w:t>СКПК</w:t>
      </w:r>
      <w:r w:rsidR="00654F70" w:rsidRPr="00E46C0A">
        <w:rPr>
          <w:rFonts w:ascii="Times New Roman" w:hAnsi="Times New Roman" w:cs="Times New Roman"/>
          <w:spacing w:val="3"/>
          <w:sz w:val="24"/>
        </w:rPr>
        <w:t xml:space="preserve"> </w:t>
      </w:r>
      <w:r w:rsidR="00654F70" w:rsidRPr="00E46C0A">
        <w:rPr>
          <w:rFonts w:ascii="Times New Roman" w:hAnsi="Times New Roman" w:cs="Times New Roman"/>
          <w:sz w:val="24"/>
        </w:rPr>
        <w:t xml:space="preserve">в </w:t>
      </w:r>
      <w:r w:rsidR="00654F70" w:rsidRPr="00E46C0A">
        <w:rPr>
          <w:rFonts w:ascii="Times New Roman" w:hAnsi="Times New Roman" w:cs="Times New Roman"/>
          <w:spacing w:val="3"/>
          <w:sz w:val="24"/>
        </w:rPr>
        <w:t>СРО</w:t>
      </w:r>
      <w:r w:rsidRPr="00E46C0A">
        <w:rPr>
          <w:rFonts w:ascii="Times New Roman" w:hAnsi="Times New Roman" w:cs="Times New Roman"/>
          <w:sz w:val="24"/>
        </w:rPr>
        <w:t>.</w:t>
      </w:r>
    </w:p>
    <w:p w14:paraId="274BE57E" w14:textId="57DE0E19" w:rsidR="00055AE3" w:rsidRPr="00E46C0A" w:rsidRDefault="00F56435" w:rsidP="00772614">
      <w:pPr>
        <w:pStyle w:val="a7"/>
        <w:widowControl w:val="0"/>
        <w:numPr>
          <w:ilvl w:val="1"/>
          <w:numId w:val="19"/>
        </w:numPr>
        <w:tabs>
          <w:tab w:val="left" w:pos="1696"/>
          <w:tab w:val="left" w:pos="16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bookmarkStart w:id="0" w:name="_Ref47356835"/>
      <w:r w:rsidRPr="00E46C0A">
        <w:rPr>
          <w:rFonts w:ascii="Times New Roman" w:hAnsi="Times New Roman" w:cs="Times New Roman"/>
          <w:sz w:val="24"/>
        </w:rPr>
        <w:t>СРО</w:t>
      </w:r>
      <w:r w:rsidR="00055AE3" w:rsidRPr="00E46C0A">
        <w:rPr>
          <w:rFonts w:ascii="Times New Roman" w:hAnsi="Times New Roman" w:cs="Times New Roman"/>
          <w:sz w:val="24"/>
        </w:rPr>
        <w:t xml:space="preserve"> в </w:t>
      </w:r>
      <w:r w:rsidR="00055AE3" w:rsidRPr="00E46C0A">
        <w:rPr>
          <w:rFonts w:ascii="Times New Roman" w:hAnsi="Times New Roman" w:cs="Times New Roman"/>
          <w:spacing w:val="-3"/>
          <w:sz w:val="24"/>
        </w:rPr>
        <w:t xml:space="preserve">случае </w:t>
      </w:r>
      <w:r w:rsidR="00055AE3" w:rsidRPr="00E46C0A">
        <w:rPr>
          <w:rFonts w:ascii="Times New Roman" w:hAnsi="Times New Roman" w:cs="Times New Roman"/>
          <w:sz w:val="24"/>
        </w:rPr>
        <w:t xml:space="preserve">вступления в ее члены </w:t>
      </w:r>
      <w:r w:rsidRPr="00E46C0A">
        <w:rPr>
          <w:rFonts w:ascii="Times New Roman" w:hAnsi="Times New Roman" w:cs="Times New Roman"/>
          <w:sz w:val="24"/>
        </w:rPr>
        <w:t>СКПК</w:t>
      </w:r>
      <w:r w:rsidR="00055AE3" w:rsidRPr="00E46C0A">
        <w:rPr>
          <w:rFonts w:ascii="Times New Roman" w:hAnsi="Times New Roman" w:cs="Times New Roman"/>
          <w:sz w:val="24"/>
        </w:rPr>
        <w:t xml:space="preserve">, ранее являвшегося членом иной </w:t>
      </w:r>
      <w:r w:rsidRPr="00E46C0A">
        <w:rPr>
          <w:rFonts w:ascii="Times New Roman" w:hAnsi="Times New Roman" w:cs="Times New Roman"/>
          <w:sz w:val="24"/>
        </w:rPr>
        <w:t>СРО</w:t>
      </w:r>
      <w:r w:rsidR="00055AE3" w:rsidRPr="00E46C0A">
        <w:rPr>
          <w:rFonts w:ascii="Times New Roman" w:hAnsi="Times New Roman" w:cs="Times New Roman"/>
          <w:sz w:val="24"/>
        </w:rPr>
        <w:t xml:space="preserve">, запрашивает </w:t>
      </w:r>
      <w:r w:rsidR="0025547C">
        <w:rPr>
          <w:rFonts w:ascii="Times New Roman" w:hAnsi="Times New Roman" w:cs="Times New Roman"/>
          <w:sz w:val="24"/>
        </w:rPr>
        <w:t>Досье</w:t>
      </w:r>
      <w:r w:rsidR="0025547C" w:rsidRPr="00E46C0A">
        <w:rPr>
          <w:rFonts w:ascii="Times New Roman" w:hAnsi="Times New Roman" w:cs="Times New Roman"/>
          <w:spacing w:val="-16"/>
          <w:sz w:val="24"/>
        </w:rPr>
        <w:t xml:space="preserve"> </w:t>
      </w:r>
      <w:r w:rsidR="00055AE3" w:rsidRPr="00E46C0A">
        <w:rPr>
          <w:rFonts w:ascii="Times New Roman" w:hAnsi="Times New Roman" w:cs="Times New Roman"/>
          <w:sz w:val="24"/>
        </w:rPr>
        <w:t>указанного</w:t>
      </w:r>
      <w:r w:rsidR="00055AE3" w:rsidRPr="00E46C0A">
        <w:rPr>
          <w:rFonts w:ascii="Times New Roman" w:hAnsi="Times New Roman" w:cs="Times New Roman"/>
          <w:spacing w:val="-14"/>
          <w:sz w:val="24"/>
        </w:rPr>
        <w:t xml:space="preserve"> </w:t>
      </w:r>
      <w:r w:rsidRPr="00E46C0A">
        <w:rPr>
          <w:rFonts w:ascii="Times New Roman" w:hAnsi="Times New Roman" w:cs="Times New Roman"/>
          <w:sz w:val="24"/>
        </w:rPr>
        <w:t>СКПК</w:t>
      </w:r>
      <w:r w:rsidR="00055AE3" w:rsidRPr="00E46C0A">
        <w:rPr>
          <w:rFonts w:ascii="Times New Roman" w:hAnsi="Times New Roman" w:cs="Times New Roman"/>
          <w:spacing w:val="-19"/>
          <w:sz w:val="24"/>
        </w:rPr>
        <w:t xml:space="preserve"> </w:t>
      </w:r>
      <w:r w:rsidR="00055AE3" w:rsidRPr="00E46C0A">
        <w:rPr>
          <w:rFonts w:ascii="Times New Roman" w:hAnsi="Times New Roman" w:cs="Times New Roman"/>
          <w:sz w:val="24"/>
        </w:rPr>
        <w:t>в</w:t>
      </w:r>
      <w:r w:rsidR="00055AE3" w:rsidRPr="00E46C0A">
        <w:rPr>
          <w:rFonts w:ascii="Times New Roman" w:hAnsi="Times New Roman" w:cs="Times New Roman"/>
          <w:spacing w:val="-16"/>
          <w:sz w:val="24"/>
        </w:rPr>
        <w:t xml:space="preserve"> </w:t>
      </w:r>
      <w:r w:rsidRPr="00E46C0A">
        <w:rPr>
          <w:rFonts w:ascii="Times New Roman" w:hAnsi="Times New Roman" w:cs="Times New Roman"/>
          <w:sz w:val="24"/>
        </w:rPr>
        <w:t>СРО</w:t>
      </w:r>
      <w:r w:rsidR="00055AE3" w:rsidRPr="00E46C0A">
        <w:rPr>
          <w:rFonts w:ascii="Times New Roman" w:hAnsi="Times New Roman" w:cs="Times New Roman"/>
          <w:sz w:val="24"/>
        </w:rPr>
        <w:t>,</w:t>
      </w:r>
      <w:r w:rsidR="00055AE3" w:rsidRPr="00E46C0A">
        <w:rPr>
          <w:rFonts w:ascii="Times New Roman" w:hAnsi="Times New Roman" w:cs="Times New Roman"/>
          <w:spacing w:val="-15"/>
          <w:sz w:val="24"/>
        </w:rPr>
        <w:t xml:space="preserve"> </w:t>
      </w:r>
      <w:r w:rsidR="00055AE3" w:rsidRPr="00E46C0A">
        <w:rPr>
          <w:rFonts w:ascii="Times New Roman" w:hAnsi="Times New Roman" w:cs="Times New Roman"/>
          <w:sz w:val="24"/>
        </w:rPr>
        <w:t>членом</w:t>
      </w:r>
      <w:r w:rsidR="00055AE3" w:rsidRPr="00E46C0A">
        <w:rPr>
          <w:rFonts w:ascii="Times New Roman" w:hAnsi="Times New Roman" w:cs="Times New Roman"/>
          <w:spacing w:val="-15"/>
          <w:sz w:val="24"/>
        </w:rPr>
        <w:t xml:space="preserve"> </w:t>
      </w:r>
      <w:r w:rsidR="00055AE3" w:rsidRPr="00E46C0A">
        <w:rPr>
          <w:rFonts w:ascii="Times New Roman" w:hAnsi="Times New Roman" w:cs="Times New Roman"/>
          <w:sz w:val="24"/>
        </w:rPr>
        <w:t xml:space="preserve">которой указанный </w:t>
      </w:r>
      <w:r w:rsidRPr="00E46C0A">
        <w:rPr>
          <w:rFonts w:ascii="Times New Roman" w:hAnsi="Times New Roman" w:cs="Times New Roman"/>
          <w:sz w:val="24"/>
        </w:rPr>
        <w:t>СКПК</w:t>
      </w:r>
      <w:r w:rsidR="00055AE3" w:rsidRPr="00E46C0A">
        <w:rPr>
          <w:rFonts w:ascii="Times New Roman" w:hAnsi="Times New Roman" w:cs="Times New Roman"/>
          <w:sz w:val="24"/>
        </w:rPr>
        <w:t xml:space="preserve"> являлся ранее (далее – прежняя </w:t>
      </w:r>
      <w:r w:rsidRPr="00E46C0A">
        <w:rPr>
          <w:rFonts w:ascii="Times New Roman" w:hAnsi="Times New Roman" w:cs="Times New Roman"/>
          <w:sz w:val="24"/>
        </w:rPr>
        <w:t>СРО</w:t>
      </w:r>
      <w:r w:rsidR="00055AE3" w:rsidRPr="00E46C0A">
        <w:rPr>
          <w:rFonts w:ascii="Times New Roman" w:hAnsi="Times New Roman" w:cs="Times New Roman"/>
          <w:sz w:val="24"/>
        </w:rPr>
        <w:t xml:space="preserve">), не позднее трех рабочих дней, следующих за днем вступления </w:t>
      </w:r>
      <w:r w:rsidRPr="00E46C0A">
        <w:rPr>
          <w:rFonts w:ascii="Times New Roman" w:hAnsi="Times New Roman" w:cs="Times New Roman"/>
          <w:sz w:val="24"/>
        </w:rPr>
        <w:t>СКПК</w:t>
      </w:r>
      <w:r w:rsidR="00055AE3" w:rsidRPr="00E46C0A">
        <w:rPr>
          <w:rFonts w:ascii="Times New Roman" w:hAnsi="Times New Roman" w:cs="Times New Roman"/>
          <w:sz w:val="24"/>
        </w:rPr>
        <w:t xml:space="preserve"> в </w:t>
      </w:r>
      <w:r w:rsidRPr="00E46C0A">
        <w:rPr>
          <w:rFonts w:ascii="Times New Roman" w:hAnsi="Times New Roman" w:cs="Times New Roman"/>
          <w:sz w:val="24"/>
        </w:rPr>
        <w:t>СРО</w:t>
      </w:r>
      <w:r w:rsidR="00055AE3" w:rsidRPr="00E46C0A">
        <w:rPr>
          <w:rFonts w:ascii="Times New Roman" w:hAnsi="Times New Roman" w:cs="Times New Roman"/>
          <w:sz w:val="24"/>
        </w:rPr>
        <w:t xml:space="preserve">, способом, обеспечивающим получение указанного запроса. </w:t>
      </w:r>
      <w:bookmarkEnd w:id="0"/>
    </w:p>
    <w:p w14:paraId="68547D5F" w14:textId="77EA7A05" w:rsidR="00055AE3" w:rsidRPr="00E46C0A" w:rsidRDefault="00055AE3" w:rsidP="00772614">
      <w:pPr>
        <w:pStyle w:val="a7"/>
        <w:widowControl w:val="0"/>
        <w:numPr>
          <w:ilvl w:val="1"/>
          <w:numId w:val="19"/>
        </w:numPr>
        <w:tabs>
          <w:tab w:val="left" w:pos="1759"/>
          <w:tab w:val="left" w:pos="17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46C0A">
        <w:rPr>
          <w:rFonts w:ascii="Times New Roman" w:hAnsi="Times New Roman" w:cs="Times New Roman"/>
          <w:sz w:val="24"/>
        </w:rPr>
        <w:t>С</w:t>
      </w:r>
      <w:r w:rsidR="00F56435" w:rsidRPr="00E46C0A">
        <w:rPr>
          <w:rFonts w:ascii="Times New Roman" w:hAnsi="Times New Roman" w:cs="Times New Roman"/>
          <w:sz w:val="24"/>
        </w:rPr>
        <w:t>РО</w:t>
      </w:r>
      <w:r w:rsidRPr="00E46C0A">
        <w:rPr>
          <w:rFonts w:ascii="Times New Roman" w:hAnsi="Times New Roman" w:cs="Times New Roman"/>
          <w:sz w:val="24"/>
        </w:rPr>
        <w:t xml:space="preserve"> предоставляет в Банк России </w:t>
      </w:r>
      <w:r w:rsidR="0025547C">
        <w:rPr>
          <w:rFonts w:ascii="Times New Roman" w:hAnsi="Times New Roman" w:cs="Times New Roman"/>
          <w:sz w:val="24"/>
        </w:rPr>
        <w:t>Досье</w:t>
      </w:r>
      <w:r w:rsidR="0025547C" w:rsidRPr="00E46C0A">
        <w:rPr>
          <w:rFonts w:ascii="Times New Roman" w:hAnsi="Times New Roman" w:cs="Times New Roman"/>
          <w:sz w:val="24"/>
        </w:rPr>
        <w:t xml:space="preserve"> </w:t>
      </w:r>
      <w:r w:rsidRPr="00E46C0A">
        <w:rPr>
          <w:rFonts w:ascii="Times New Roman" w:hAnsi="Times New Roman" w:cs="Times New Roman"/>
          <w:sz w:val="24"/>
        </w:rPr>
        <w:t>в случае получения запроса Банка России, в составе и в порядке, установленном запросом Банка</w:t>
      </w:r>
      <w:r w:rsidRPr="00E46C0A">
        <w:rPr>
          <w:rFonts w:ascii="Times New Roman" w:hAnsi="Times New Roman" w:cs="Times New Roman"/>
          <w:spacing w:val="-2"/>
          <w:sz w:val="24"/>
        </w:rPr>
        <w:t xml:space="preserve"> </w:t>
      </w:r>
      <w:r w:rsidRPr="00E46C0A">
        <w:rPr>
          <w:rFonts w:ascii="Times New Roman" w:hAnsi="Times New Roman" w:cs="Times New Roman"/>
          <w:sz w:val="24"/>
        </w:rPr>
        <w:t>России.</w:t>
      </w:r>
    </w:p>
    <w:p w14:paraId="2FEFCB9F" w14:textId="77777777" w:rsidR="00055AE3" w:rsidRPr="00E46C0A" w:rsidRDefault="00055AE3" w:rsidP="00772614">
      <w:pPr>
        <w:pStyle w:val="1"/>
        <w:numPr>
          <w:ilvl w:val="0"/>
          <w:numId w:val="1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 w:rsidRPr="00E46C0A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Заключительные положения</w:t>
      </w:r>
    </w:p>
    <w:p w14:paraId="3EE9B3D1" w14:textId="77777777" w:rsidR="00550C02" w:rsidRPr="00550C02" w:rsidRDefault="00550C02" w:rsidP="00772614">
      <w:pPr>
        <w:pStyle w:val="a7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</w:rPr>
      </w:pPr>
    </w:p>
    <w:p w14:paraId="025690BC" w14:textId="77777777" w:rsidR="00550C02" w:rsidRPr="00550C02" w:rsidRDefault="00550C02" w:rsidP="00772614">
      <w:pPr>
        <w:pStyle w:val="a7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</w:rPr>
      </w:pPr>
    </w:p>
    <w:p w14:paraId="3936672A" w14:textId="77777777" w:rsidR="00550C02" w:rsidRPr="00550C02" w:rsidRDefault="00550C02" w:rsidP="00772614">
      <w:pPr>
        <w:pStyle w:val="a7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</w:rPr>
      </w:pPr>
    </w:p>
    <w:p w14:paraId="3C7A917C" w14:textId="50E0D5E1" w:rsidR="00055AE3" w:rsidRPr="000C0FF0" w:rsidRDefault="000309C0" w:rsidP="00CD41E2">
      <w:pPr>
        <w:pStyle w:val="a7"/>
        <w:widowControl w:val="0"/>
        <w:numPr>
          <w:ilvl w:val="1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0C0FF0">
        <w:rPr>
          <w:rFonts w:ascii="Times New Roman" w:hAnsi="Times New Roman" w:cs="Times New Roman"/>
          <w:sz w:val="24"/>
        </w:rPr>
        <w:t>Положение</w:t>
      </w:r>
      <w:r w:rsidR="00055AE3" w:rsidRPr="000C0FF0">
        <w:rPr>
          <w:rFonts w:ascii="Times New Roman" w:hAnsi="Times New Roman" w:cs="Times New Roman"/>
          <w:sz w:val="24"/>
        </w:rPr>
        <w:t xml:space="preserve"> вступает в силу </w:t>
      </w:r>
      <w:r w:rsidR="000C0FF0" w:rsidRPr="000C0FF0">
        <w:rPr>
          <w:rFonts w:ascii="Times New Roman" w:hAnsi="Times New Roman" w:cs="Times New Roman"/>
          <w:sz w:val="24"/>
        </w:rPr>
        <w:t xml:space="preserve">через 90 </w:t>
      </w:r>
      <w:r w:rsidR="00C02CD3">
        <w:rPr>
          <w:rFonts w:ascii="Times New Roman" w:hAnsi="Times New Roman" w:cs="Times New Roman"/>
          <w:sz w:val="24"/>
        </w:rPr>
        <w:t xml:space="preserve">рабочих </w:t>
      </w:r>
      <w:r w:rsidR="000C0FF0" w:rsidRPr="000C0FF0">
        <w:rPr>
          <w:rFonts w:ascii="Times New Roman" w:hAnsi="Times New Roman" w:cs="Times New Roman"/>
          <w:sz w:val="24"/>
        </w:rPr>
        <w:t>дней со дня его утверждения.</w:t>
      </w:r>
    </w:p>
    <w:p w14:paraId="5141BEAB" w14:textId="77777777" w:rsidR="00EC2404" w:rsidRDefault="00EC2404" w:rsidP="00057ADA">
      <w:pPr>
        <w:pStyle w:val="af0"/>
        <w:pageBreakBefore/>
        <w:spacing w:before="77"/>
        <w:ind w:left="5806" w:right="102" w:firstLine="567"/>
        <w:sectPr w:rsidR="00EC2404" w:rsidSect="00772614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6DDB4A8" w14:textId="5ED27F36" w:rsidR="00055AE3" w:rsidRPr="00E46C0A" w:rsidRDefault="00055AE3" w:rsidP="00057ADA">
      <w:pPr>
        <w:pStyle w:val="af0"/>
        <w:pageBreakBefore/>
        <w:spacing w:before="77"/>
        <w:ind w:left="5806" w:right="102" w:firstLine="567"/>
      </w:pPr>
      <w:r w:rsidRPr="00E46C0A">
        <w:lastRenderedPageBreak/>
        <w:t>Приложение №</w:t>
      </w:r>
      <w:r w:rsidR="00024692">
        <w:t xml:space="preserve"> </w:t>
      </w:r>
      <w:r w:rsidRPr="00E46C0A">
        <w:t>1</w:t>
      </w:r>
    </w:p>
    <w:p w14:paraId="4268663A" w14:textId="03F20062" w:rsidR="00055AE3" w:rsidRPr="00E46C0A" w:rsidRDefault="00055AE3" w:rsidP="00646634">
      <w:pPr>
        <w:pStyle w:val="af0"/>
        <w:spacing w:before="199"/>
        <w:ind w:left="5806" w:right="102" w:firstLine="0"/>
      </w:pPr>
      <w:r w:rsidRPr="00E46C0A">
        <w:t xml:space="preserve">К </w:t>
      </w:r>
      <w:r w:rsidR="00CD419A" w:rsidRPr="00E46C0A">
        <w:t>Положению о ведении электронного досье членов СРО СКПК</w:t>
      </w:r>
      <w:r w:rsidR="000C0FF0">
        <w:t xml:space="preserve"> – МА СКПК «Единство»</w:t>
      </w:r>
    </w:p>
    <w:p w14:paraId="72FF1F07" w14:textId="2B29D608" w:rsidR="00055AE3" w:rsidRPr="00571B7A" w:rsidRDefault="00B63DE9" w:rsidP="00B63DE9">
      <w:pPr>
        <w:spacing w:before="120"/>
        <w:ind w:left="799"/>
        <w:jc w:val="center"/>
        <w:rPr>
          <w:rFonts w:ascii="Times New Roman" w:hAnsi="Times New Roman" w:cs="Times New Roman"/>
          <w:b/>
          <w:sz w:val="21"/>
        </w:rPr>
      </w:pPr>
      <w:r w:rsidRPr="00E46C0A">
        <w:rPr>
          <w:rFonts w:ascii="Times New Roman" w:hAnsi="Times New Roman" w:cs="Times New Roman"/>
          <w:b/>
          <w:caps/>
          <w:sz w:val="21"/>
        </w:rPr>
        <w:t xml:space="preserve">электронное досье </w:t>
      </w:r>
      <w:r w:rsidR="00CD419A" w:rsidRPr="00E46C0A">
        <w:rPr>
          <w:rFonts w:ascii="Times New Roman" w:hAnsi="Times New Roman" w:cs="Times New Roman"/>
          <w:b/>
          <w:sz w:val="21"/>
        </w:rPr>
        <w:t>СЕЛЬСКОХОЗЯЙСТВЕННОГО КРЕДИТНОГО ПОТРЕБИТЕЛЬСКОГО КООПЕРАТИВА</w:t>
      </w:r>
      <w:r w:rsidR="00571B7A">
        <w:rPr>
          <w:rFonts w:ascii="Times New Roman" w:hAnsi="Times New Roman" w:cs="Times New Roman"/>
          <w:b/>
          <w:sz w:val="21"/>
        </w:rPr>
        <w:t xml:space="preserve"> (Раздел </w:t>
      </w:r>
      <w:r w:rsidR="00571B7A">
        <w:rPr>
          <w:rFonts w:ascii="Times New Roman" w:hAnsi="Times New Roman" w:cs="Times New Roman"/>
          <w:b/>
          <w:sz w:val="21"/>
          <w:lang w:val="en-US"/>
        </w:rPr>
        <w:t>I</w:t>
      </w:r>
      <w:r w:rsidR="00571B7A">
        <w:rPr>
          <w:rFonts w:ascii="Times New Roman" w:hAnsi="Times New Roman" w:cs="Times New Roman"/>
          <w:b/>
          <w:sz w:val="21"/>
        </w:rPr>
        <w:t xml:space="preserve"> – открытая часть)</w:t>
      </w:r>
    </w:p>
    <w:p w14:paraId="40563512" w14:textId="77777777" w:rsidR="00055AE3" w:rsidRPr="00E46C0A" w:rsidRDefault="00055AE3" w:rsidP="00055AE3">
      <w:pPr>
        <w:spacing w:before="190"/>
        <w:ind w:left="799"/>
        <w:rPr>
          <w:rFonts w:ascii="Times New Roman" w:hAnsi="Times New Roman" w:cs="Times New Roman"/>
          <w:sz w:val="21"/>
        </w:rPr>
      </w:pPr>
      <w:r w:rsidRPr="00E46C0A">
        <w:rPr>
          <w:rFonts w:ascii="Times New Roman" w:hAnsi="Times New Roman" w:cs="Times New Roman"/>
          <w:b/>
          <w:sz w:val="21"/>
        </w:rPr>
        <w:t xml:space="preserve">Дата формирования: </w:t>
      </w:r>
      <w:r w:rsidRPr="00E46C0A">
        <w:rPr>
          <w:rFonts w:ascii="Times New Roman" w:hAnsi="Times New Roman" w:cs="Times New Roman"/>
          <w:sz w:val="21"/>
        </w:rPr>
        <w:t>XX.XX.XXXX г.</w:t>
      </w:r>
    </w:p>
    <w:p w14:paraId="7311CBA1" w14:textId="738E6F81" w:rsidR="00055AE3" w:rsidRPr="00E46C0A" w:rsidRDefault="00055AE3" w:rsidP="00DF04D2">
      <w:pPr>
        <w:pStyle w:val="a7"/>
        <w:widowControl w:val="0"/>
        <w:numPr>
          <w:ilvl w:val="0"/>
          <w:numId w:val="23"/>
        </w:numPr>
        <w:tabs>
          <w:tab w:val="left" w:pos="857"/>
        </w:tabs>
        <w:autoSpaceDE w:val="0"/>
        <w:autoSpaceDN w:val="0"/>
        <w:spacing w:before="2" w:after="0" w:line="247" w:lineRule="auto"/>
        <w:ind w:right="877"/>
        <w:contextualSpacing w:val="0"/>
        <w:rPr>
          <w:rFonts w:ascii="Times New Roman" w:hAnsi="Times New Roman" w:cs="Times New Roman"/>
          <w:b/>
          <w:sz w:val="21"/>
        </w:rPr>
      </w:pPr>
      <w:r w:rsidRPr="00E46C0A">
        <w:rPr>
          <w:rFonts w:ascii="Times New Roman" w:hAnsi="Times New Roman" w:cs="Times New Roman"/>
          <w:b/>
          <w:sz w:val="21"/>
        </w:rPr>
        <w:t xml:space="preserve">Выписка из реестра членов саморегулируемой организации в сфере финансового рынка </w:t>
      </w:r>
      <w:r w:rsidR="000C0FF0">
        <w:rPr>
          <w:rFonts w:ascii="Times New Roman" w:hAnsi="Times New Roman" w:cs="Times New Roman"/>
          <w:b/>
          <w:sz w:val="21"/>
        </w:rPr>
        <w:t>– МА СКПК «Единство»</w:t>
      </w:r>
    </w:p>
    <w:p w14:paraId="0CBDE40A" w14:textId="2B9A367C" w:rsidR="00055AE3" w:rsidRDefault="00055AE3" w:rsidP="00055AE3">
      <w:pPr>
        <w:pStyle w:val="af0"/>
        <w:spacing w:before="2" w:after="1"/>
        <w:rPr>
          <w:b/>
          <w:sz w:val="15"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636"/>
        <w:gridCol w:w="816"/>
        <w:gridCol w:w="8891"/>
        <w:gridCol w:w="4111"/>
      </w:tblGrid>
      <w:tr w:rsidR="00EC2404" w:rsidRPr="000C0FF0" w14:paraId="3E29F0F9" w14:textId="77777777" w:rsidTr="00EC2404">
        <w:trPr>
          <w:trHeight w:val="312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0A492" w14:textId="77777777" w:rsidR="000C0FF0" w:rsidRPr="000C0FF0" w:rsidRDefault="000C0FF0" w:rsidP="000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"/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строки</w:t>
            </w:r>
            <w:bookmarkEnd w:id="1"/>
          </w:p>
        </w:tc>
        <w:tc>
          <w:tcPr>
            <w:tcW w:w="8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4E94" w14:textId="77777777" w:rsidR="000C0FF0" w:rsidRPr="000C0FF0" w:rsidRDefault="000C0FF0" w:rsidP="000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5FEE" w14:textId="77777777" w:rsidR="000C0FF0" w:rsidRPr="000C0FF0" w:rsidRDefault="000C0FF0" w:rsidP="000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сведений</w:t>
            </w:r>
          </w:p>
        </w:tc>
      </w:tr>
      <w:tr w:rsidR="000C0FF0" w:rsidRPr="000C0FF0" w14:paraId="41B3F4EB" w14:textId="77777777" w:rsidTr="00EC2404">
        <w:trPr>
          <w:trHeight w:val="312"/>
        </w:trPr>
        <w:tc>
          <w:tcPr>
            <w:tcW w:w="14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4D2F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Сведения о членах саморегулируемой организации в сфере финансового рынка</w:t>
            </w:r>
          </w:p>
        </w:tc>
      </w:tr>
      <w:tr w:rsidR="000C0FF0" w:rsidRPr="000C0FF0" w14:paraId="18EA8809" w14:textId="77777777" w:rsidTr="00EC2404">
        <w:trPr>
          <w:trHeight w:val="312"/>
        </w:trPr>
        <w:tc>
          <w:tcPr>
            <w:tcW w:w="14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A3FA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Основные сведения</w:t>
            </w:r>
          </w:p>
        </w:tc>
      </w:tr>
      <w:tr w:rsidR="00EC2404" w:rsidRPr="000C0FF0" w14:paraId="0E85CAC7" w14:textId="77777777" w:rsidTr="00EC2404">
        <w:trPr>
          <w:trHeight w:val="6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8F6B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Hlk97460245"/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E705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7B10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сельскохозяйственного кредитного потребительского кооператива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0342" w14:textId="0E847659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2"/>
      <w:tr w:rsidR="00EC2404" w:rsidRPr="000C0FF0" w14:paraId="69127107" w14:textId="77777777" w:rsidTr="00EC2404">
        <w:trPr>
          <w:trHeight w:val="6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F8EE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84A0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B083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сельскохозяйственного кредитного потребительского кооператива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68E1" w14:textId="0ABCF0E1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404" w:rsidRPr="000C0FF0" w14:paraId="18C4409C" w14:textId="77777777" w:rsidTr="00EC2404">
        <w:trPr>
          <w:trHeight w:val="6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0BF6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9DDA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AAF6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(полное и </w:t>
            </w:r>
            <w:proofErr w:type="gramStart"/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сокращенное)  на</w:t>
            </w:r>
            <w:proofErr w:type="gramEnd"/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 из языков народов Российской Федерации и (или) на иностранном языке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4F19" w14:textId="0D71923A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04" w:rsidRPr="000C0FF0" w14:paraId="44EE179E" w14:textId="77777777" w:rsidTr="00EC2404">
        <w:trPr>
          <w:trHeight w:val="6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61EF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EFAE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C897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принятия решения постоянно действующего коллегиального органа управления </w:t>
            </w:r>
            <w:proofErr w:type="gramStart"/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  о</w:t>
            </w:r>
            <w:proofErr w:type="gramEnd"/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приеме в члены СРО.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335A6" w14:textId="59036E2C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404" w:rsidRPr="000C0FF0" w14:paraId="653E7DBA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DB0A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1C3F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826B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вступления в силу такого решения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FB24" w14:textId="73A6632D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04" w:rsidRPr="000C0FF0" w14:paraId="0B251F90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26E8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600E" w14:textId="77777777" w:rsidR="000C0FF0" w:rsidRPr="000C0FF0" w:rsidRDefault="000C0FF0" w:rsidP="000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E7C1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номер, присвоенный в реестре членов СРО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BBD2" w14:textId="5137A35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404" w:rsidRPr="000C0FF0" w14:paraId="7D266677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9A9A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BDC4" w14:textId="77777777" w:rsidR="000C0FF0" w:rsidRPr="000C0FF0" w:rsidRDefault="000C0FF0" w:rsidP="000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EE68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сведений в реестр членов СРО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DC54" w14:textId="5E823352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04" w:rsidRPr="000C0FF0" w14:paraId="77C5E1D2" w14:textId="77777777" w:rsidTr="00EC2404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EF45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16A3" w14:textId="77777777" w:rsidR="000C0FF0" w:rsidRPr="000C0FF0" w:rsidRDefault="000C0FF0" w:rsidP="000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4C9F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4EB2" w14:textId="43F7AE26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404" w:rsidRPr="000C0FF0" w14:paraId="34151CE2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2959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4979" w14:textId="77777777" w:rsidR="000C0FF0" w:rsidRPr="000C0FF0" w:rsidRDefault="000C0FF0" w:rsidP="000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7075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3FFA" w14:textId="0FE0CE16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04" w:rsidRPr="000C0FF0" w14:paraId="335B70E8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D362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22CE" w14:textId="77777777" w:rsidR="000C0FF0" w:rsidRPr="000C0FF0" w:rsidRDefault="000C0FF0" w:rsidP="000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0844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факса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BA7E" w14:textId="3E4ED325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04" w:rsidRPr="000C0FF0" w14:paraId="4481A2FB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4055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E4BA" w14:textId="77777777" w:rsidR="000C0FF0" w:rsidRPr="000C0FF0" w:rsidRDefault="000C0FF0" w:rsidP="000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AA54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D54F9" w14:textId="71071246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EC2404" w:rsidRPr="000C0FF0" w14:paraId="14C0AA7F" w14:textId="77777777" w:rsidTr="00EC2404">
        <w:trPr>
          <w:trHeight w:val="6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5ECF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0D0E" w14:textId="77777777" w:rsidR="000C0FF0" w:rsidRPr="000C0FF0" w:rsidRDefault="000C0FF0" w:rsidP="000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B478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2606" w14:textId="3754ED7C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04" w:rsidRPr="000C0FF0" w14:paraId="401C6C15" w14:textId="77777777" w:rsidTr="00EC2404">
        <w:trPr>
          <w:trHeight w:val="6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7658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EE41" w14:textId="77777777" w:rsidR="000C0FF0" w:rsidRPr="000C0FF0" w:rsidRDefault="000C0FF0" w:rsidP="000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F6BF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по Общероссийскому классификатору видов экономической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F400" w14:textId="502770CF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04" w:rsidRPr="000C0FF0" w14:paraId="3C9C6839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316E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0D99" w14:textId="77777777" w:rsidR="000C0FF0" w:rsidRPr="000C0FF0" w:rsidRDefault="000C0FF0" w:rsidP="000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68BF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уставного капитала (для юридического лица)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29C7" w14:textId="141F88F9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04" w:rsidRPr="000C0FF0" w14:paraId="51E49690" w14:textId="77777777" w:rsidTr="00EC2404">
        <w:trPr>
          <w:trHeight w:val="15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1DA2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244" w14:textId="77777777" w:rsidR="000C0FF0" w:rsidRPr="000C0FF0" w:rsidRDefault="000C0FF0" w:rsidP="000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928F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учредителях (участниках): фамилия, имя, отчество (при наличии), наименование юридического лица, адрес (место нахождения), идентификационный номер налогоплательщика (в случае установления требований к учредителям (участникам) законодательством Российской Федерации)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21FC" w14:textId="18D66EC8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04" w:rsidRPr="000C0FF0" w14:paraId="354A426E" w14:textId="77777777" w:rsidTr="00EC2404">
        <w:trPr>
          <w:trHeight w:val="9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003B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C32F" w14:textId="77777777" w:rsidR="000C0FF0" w:rsidRPr="000C0FF0" w:rsidRDefault="000C0FF0" w:rsidP="000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9D31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филиалах и представительствах юридического лица (при наличии): полное и сокращенное (при наличии) наименование, адрес (место нахождения), дата открытия, дата закрытия (при наличии)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946B3" w14:textId="7564BC94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04" w:rsidRPr="000C0FF0" w14:paraId="00C64506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4408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173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1.13.1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9D13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(полное и сокращенное)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2A4" w14:textId="34A3765F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04" w:rsidRPr="000C0FF0" w14:paraId="42687333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A9AE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262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1.13.2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3DAB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8A88" w14:textId="7E00F70B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04" w:rsidRPr="000C0FF0" w14:paraId="39511FEB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45AB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784E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1.13.3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113E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4740" w14:textId="06126DB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04" w:rsidRPr="000C0FF0" w14:paraId="5C679F5D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40A7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2F0C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1.13.4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93E3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закрытия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2B9B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0FF0" w:rsidRPr="000C0FF0" w14:paraId="21401094" w14:textId="77777777" w:rsidTr="00EC2404">
        <w:trPr>
          <w:trHeight w:val="312"/>
        </w:trPr>
        <w:tc>
          <w:tcPr>
            <w:tcW w:w="14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AC9F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Ссведения</w:t>
            </w:r>
            <w:proofErr w:type="spellEnd"/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государственной регистрации</w:t>
            </w:r>
          </w:p>
        </w:tc>
      </w:tr>
      <w:tr w:rsidR="00EC2404" w:rsidRPr="000C0FF0" w14:paraId="2F960591" w14:textId="77777777" w:rsidTr="00EC2404">
        <w:trPr>
          <w:trHeight w:val="3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B5D0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C14E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B7E2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3E54" w14:textId="0C07BDC1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04" w:rsidRPr="000C0FF0" w14:paraId="020FC922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587B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2120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BC8A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D3FA" w14:textId="20075867" w:rsidR="000C0FF0" w:rsidRPr="000C0FF0" w:rsidRDefault="000C0FF0" w:rsidP="000C0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2404" w:rsidRPr="000C0FF0" w14:paraId="5C4307FF" w14:textId="77777777" w:rsidTr="00EC2404">
        <w:trPr>
          <w:trHeight w:val="124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D061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777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A2FC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осуществившего государственную регистрацию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86D2" w14:textId="54D71F3D" w:rsidR="000C0FF0" w:rsidRPr="000C0FF0" w:rsidRDefault="000C0FF0" w:rsidP="000C0FF0">
            <w:pPr>
              <w:spacing w:after="0" w:line="240" w:lineRule="auto"/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FF0" w:rsidRPr="000C0FF0" w14:paraId="3608724E" w14:textId="77777777" w:rsidTr="00EC2404">
        <w:trPr>
          <w:trHeight w:val="615"/>
        </w:trPr>
        <w:tc>
          <w:tcPr>
            <w:tcW w:w="14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9616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Сведения о постановке на налоговый учет</w:t>
            </w:r>
          </w:p>
        </w:tc>
      </w:tr>
      <w:tr w:rsidR="00EC2404" w:rsidRPr="000C0FF0" w14:paraId="3B674C0A" w14:textId="77777777" w:rsidTr="00EC2404">
        <w:trPr>
          <w:trHeight w:val="3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E988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0662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C0BC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ABAF" w14:textId="5BD64D5C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04" w:rsidRPr="000C0FF0" w14:paraId="1235B2AA" w14:textId="77777777" w:rsidTr="00EC2404">
        <w:trPr>
          <w:trHeight w:val="9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F207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BA94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96E7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налогового органа, осуществившего постановку юридического лица или индивидуального предпринимателя на налоговый учет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25A2" w14:textId="4762B955" w:rsidR="000C0FF0" w:rsidRPr="000C0FF0" w:rsidRDefault="000C0FF0" w:rsidP="000C0FF0">
            <w:pPr>
              <w:spacing w:after="0" w:line="240" w:lineRule="auto"/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FF0" w:rsidRPr="000C0FF0" w14:paraId="5F8B7D9B" w14:textId="77777777" w:rsidTr="00EC2404">
        <w:trPr>
          <w:trHeight w:val="312"/>
        </w:trPr>
        <w:tc>
          <w:tcPr>
            <w:tcW w:w="14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CC25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Сведения о лицензиях (в случае установления законодательством Российской Федерации обязанности по получению лицензии)</w:t>
            </w:r>
          </w:p>
        </w:tc>
      </w:tr>
      <w:tr w:rsidR="00EC2404" w:rsidRPr="000C0FF0" w14:paraId="0FD0B666" w14:textId="77777777" w:rsidTr="00EC2404">
        <w:trPr>
          <w:trHeight w:val="3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9F2B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F1C4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A811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9967" w14:textId="77777777" w:rsidR="000C0FF0" w:rsidRPr="000C0FF0" w:rsidRDefault="000C0FF0" w:rsidP="000C0FF0">
            <w:pPr>
              <w:spacing w:after="0" w:line="240" w:lineRule="auto"/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  <w:lang w:eastAsia="ru-RU"/>
              </w:rPr>
            </w:pPr>
            <w:r w:rsidRPr="000C0FF0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EC2404" w:rsidRPr="000C0FF0" w14:paraId="434B25E1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2073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BADC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7705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C046" w14:textId="77777777" w:rsidR="000C0FF0" w:rsidRPr="000C0FF0" w:rsidRDefault="000C0FF0" w:rsidP="000C0FF0">
            <w:pPr>
              <w:spacing w:after="0" w:line="240" w:lineRule="auto"/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  <w:lang w:eastAsia="ru-RU"/>
              </w:rPr>
            </w:pPr>
            <w:r w:rsidRPr="000C0FF0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EC2404" w:rsidRPr="000C0FF0" w14:paraId="4AC222A4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0A85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6BBA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AF7D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лицензии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1DFC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EC2404" w:rsidRPr="000C0FF0" w14:paraId="3D9B2156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BC1B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1912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A966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Лицензируемая деятельность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6A13" w14:textId="77777777" w:rsidR="000C0FF0" w:rsidRPr="000C0FF0" w:rsidRDefault="000C0FF0" w:rsidP="000C0FF0">
            <w:pPr>
              <w:spacing w:after="0" w:line="240" w:lineRule="auto"/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  <w:lang w:eastAsia="ru-RU"/>
              </w:rPr>
            </w:pPr>
            <w:r w:rsidRPr="000C0FF0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EC2404" w:rsidRPr="000C0FF0" w14:paraId="3875A023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B032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1A5F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8ECB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статусе лицензии (приостановлена, аннулирована или иное)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EB3E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0C0FF0" w:rsidRPr="000C0FF0" w14:paraId="29190FC8" w14:textId="77777777" w:rsidTr="00EC2404">
        <w:trPr>
          <w:trHeight w:val="312"/>
        </w:trPr>
        <w:tc>
          <w:tcPr>
            <w:tcW w:w="14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26E0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Сведения о внесении сведений в государственный реестр (в случае установления законодательством Российской Федерации обязанности по внесению в государственный реестр)</w:t>
            </w:r>
          </w:p>
        </w:tc>
      </w:tr>
      <w:tr w:rsidR="00EC2404" w:rsidRPr="000C0FF0" w14:paraId="6535C9CF" w14:textId="77777777" w:rsidTr="00EC2404">
        <w:trPr>
          <w:trHeight w:val="3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2C2B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5685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118B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EA8B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EC2404" w:rsidRPr="000C0FF0" w14:paraId="5C75102E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F904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0118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CC1C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сведений в государственный реестр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3891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0C0FF0" w:rsidRPr="000C0FF0" w14:paraId="55AB7857" w14:textId="77777777" w:rsidTr="00EC2404">
        <w:trPr>
          <w:trHeight w:val="312"/>
        </w:trPr>
        <w:tc>
          <w:tcPr>
            <w:tcW w:w="14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9825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Сведения о проведенных саморегулируемой организацией в сфере финансового рынка проверках</w:t>
            </w:r>
          </w:p>
        </w:tc>
      </w:tr>
      <w:tr w:rsidR="00EC2404" w:rsidRPr="000C0FF0" w14:paraId="76BE97C8" w14:textId="77777777" w:rsidTr="00EC2404">
        <w:trPr>
          <w:trHeight w:val="3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8496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464F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1A0B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дата окончания проверки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ED90" w14:textId="316CD5D6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04" w:rsidRPr="000C0FF0" w14:paraId="43357D15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D822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4938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E461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 проверки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1A9B" w14:textId="3754320F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04" w:rsidRPr="000C0FF0" w14:paraId="7FEB6E80" w14:textId="77777777" w:rsidTr="00EC2404">
        <w:trPr>
          <w:trHeight w:val="15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611F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E1F0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A1CF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проверки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5213" w14:textId="34112F95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04" w:rsidRPr="000C0FF0" w14:paraId="053850AF" w14:textId="77777777" w:rsidTr="00EC2404">
        <w:trPr>
          <w:trHeight w:val="6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2F45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2CD5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94CA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проверки (нарушения, выявленные в ходе проведенной проверки (при наличии)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BFB5" w14:textId="125B4192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F0" w:rsidRPr="000C0FF0" w14:paraId="08DC4E01" w14:textId="77777777" w:rsidTr="00EC2404">
        <w:trPr>
          <w:trHeight w:val="312"/>
        </w:trPr>
        <w:tc>
          <w:tcPr>
            <w:tcW w:w="14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BBE0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Сведения о применении СРО мер в отношении своих членов</w:t>
            </w:r>
          </w:p>
        </w:tc>
      </w:tr>
      <w:tr w:rsidR="00EC2404" w:rsidRPr="000C0FF0" w14:paraId="12E1442D" w14:textId="77777777" w:rsidTr="00EC2404">
        <w:trPr>
          <w:trHeight w:val="3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36BC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90E2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E59F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F574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2404" w:rsidRPr="000C0FF0" w14:paraId="149CD479" w14:textId="77777777" w:rsidTr="00EC2404">
        <w:trPr>
          <w:trHeight w:val="9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2E70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7274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97F7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принятия решения о применении меры; реквизиты документа, которым было принято соответствующее решение; орган, принявший соответствующее решение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D80A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2404" w:rsidRPr="000C0FF0" w14:paraId="05973249" w14:textId="77777777" w:rsidTr="00EC240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DB74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E581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6314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исполнении (неисполнении) меры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A83E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0FF0" w:rsidRPr="000C0FF0" w14:paraId="36A9FF59" w14:textId="77777777" w:rsidTr="00EC2404">
        <w:trPr>
          <w:trHeight w:val="312"/>
        </w:trPr>
        <w:tc>
          <w:tcPr>
            <w:tcW w:w="14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3F3F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Сведения о прекращении членства в саморегулируемой организации в сфере финансового рынка</w:t>
            </w:r>
          </w:p>
        </w:tc>
      </w:tr>
      <w:tr w:rsidR="00EC2404" w:rsidRPr="000C0FF0" w14:paraId="31A52694" w14:textId="77777777" w:rsidTr="00EC2404">
        <w:trPr>
          <w:trHeight w:val="6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BA4C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B99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82B8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прекращения членства финансовой организации в саморегулируемой организации в сфере финансового рынка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B825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2404" w:rsidRPr="000C0FF0" w14:paraId="6A3D6002" w14:textId="77777777" w:rsidTr="00EC2404">
        <w:trPr>
          <w:trHeight w:val="6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CC04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7D88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C091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членства финансовой организации в саморегулируемой организации в сфере финансового рынка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65AC" w14:textId="77777777" w:rsidR="000C0FF0" w:rsidRPr="000C0FF0" w:rsidRDefault="000C0FF0" w:rsidP="000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628F85B" w14:textId="7CCC9592" w:rsidR="000C0FF0" w:rsidRDefault="000C0FF0" w:rsidP="00055AE3">
      <w:pPr>
        <w:pStyle w:val="af0"/>
        <w:spacing w:before="2" w:after="1"/>
        <w:rPr>
          <w:b/>
          <w:sz w:val="15"/>
        </w:rPr>
      </w:pPr>
    </w:p>
    <w:p w14:paraId="4F92EC10" w14:textId="5276FC8D" w:rsidR="000C0FF0" w:rsidRDefault="000C0FF0" w:rsidP="00055AE3">
      <w:pPr>
        <w:pStyle w:val="af0"/>
        <w:spacing w:before="2" w:after="1"/>
        <w:rPr>
          <w:b/>
          <w:sz w:val="15"/>
        </w:rPr>
      </w:pPr>
    </w:p>
    <w:p w14:paraId="623C770B" w14:textId="77777777" w:rsidR="00EC2404" w:rsidRDefault="00EC2404" w:rsidP="00055AE3">
      <w:pPr>
        <w:pStyle w:val="af0"/>
        <w:spacing w:before="2" w:after="1"/>
        <w:rPr>
          <w:b/>
          <w:sz w:val="15"/>
        </w:rPr>
        <w:sectPr w:rsidR="00EC2404" w:rsidSect="00EC2404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9C385CA" w14:textId="1CF064AF" w:rsidR="000C0FF0" w:rsidRDefault="000C0FF0" w:rsidP="00055AE3">
      <w:pPr>
        <w:pStyle w:val="af0"/>
        <w:spacing w:before="2" w:after="1"/>
        <w:rPr>
          <w:b/>
          <w:sz w:val="15"/>
        </w:rPr>
      </w:pPr>
    </w:p>
    <w:p w14:paraId="4D53604B" w14:textId="12A20B78" w:rsidR="000C0FF0" w:rsidRDefault="000C0FF0" w:rsidP="00055AE3">
      <w:pPr>
        <w:pStyle w:val="af0"/>
        <w:spacing w:before="2" w:after="1"/>
        <w:rPr>
          <w:b/>
          <w:sz w:val="15"/>
        </w:rPr>
      </w:pPr>
    </w:p>
    <w:p w14:paraId="6D9EB57C" w14:textId="7CA54D67" w:rsidR="000C0FF0" w:rsidRDefault="000C0FF0" w:rsidP="00055AE3">
      <w:pPr>
        <w:pStyle w:val="af0"/>
        <w:spacing w:before="2" w:after="1"/>
        <w:rPr>
          <w:b/>
          <w:sz w:val="15"/>
        </w:rPr>
      </w:pPr>
    </w:p>
    <w:p w14:paraId="6C977641" w14:textId="77777777" w:rsidR="000C0FF0" w:rsidRPr="00E46C0A" w:rsidRDefault="000C0FF0" w:rsidP="00055AE3">
      <w:pPr>
        <w:pStyle w:val="af0"/>
        <w:spacing w:before="2" w:after="1"/>
        <w:rPr>
          <w:b/>
          <w:sz w:val="15"/>
        </w:rPr>
      </w:pPr>
    </w:p>
    <w:p w14:paraId="4332BB4A" w14:textId="05C26073" w:rsidR="00117E79" w:rsidRDefault="002F12C8" w:rsidP="009362D7">
      <w:pPr>
        <w:pStyle w:val="a7"/>
        <w:keepNext/>
        <w:keepLines/>
        <w:widowControl w:val="0"/>
        <w:numPr>
          <w:ilvl w:val="0"/>
          <w:numId w:val="23"/>
        </w:numPr>
        <w:tabs>
          <w:tab w:val="left" w:pos="857"/>
          <w:tab w:val="left" w:pos="857"/>
        </w:tabs>
        <w:autoSpaceDE w:val="0"/>
        <w:autoSpaceDN w:val="0"/>
        <w:spacing w:before="2" w:after="0" w:line="247" w:lineRule="auto"/>
        <w:ind w:right="879"/>
        <w:contextualSpacing w:val="0"/>
        <w:rPr>
          <w:rFonts w:ascii="Times New Roman" w:hAnsi="Times New Roman" w:cs="Times New Roman"/>
          <w:b/>
          <w:sz w:val="21"/>
        </w:rPr>
      </w:pPr>
      <w:r w:rsidRPr="00E46C0A">
        <w:rPr>
          <w:rFonts w:ascii="Times New Roman" w:hAnsi="Times New Roman" w:cs="Times New Roman"/>
          <w:b/>
          <w:sz w:val="21"/>
        </w:rPr>
        <w:t>Сведения о контрольн</w:t>
      </w:r>
      <w:r w:rsidR="009362D7">
        <w:rPr>
          <w:rFonts w:ascii="Times New Roman" w:hAnsi="Times New Roman" w:cs="Times New Roman"/>
          <w:b/>
          <w:sz w:val="21"/>
        </w:rPr>
        <w:t>ых и</w:t>
      </w:r>
      <w:r w:rsidRPr="00E46C0A">
        <w:rPr>
          <w:rFonts w:ascii="Times New Roman" w:hAnsi="Times New Roman" w:cs="Times New Roman"/>
          <w:b/>
          <w:sz w:val="21"/>
        </w:rPr>
        <w:t xml:space="preserve"> ди</w:t>
      </w:r>
      <w:r w:rsidR="009362D7">
        <w:rPr>
          <w:rFonts w:ascii="Times New Roman" w:hAnsi="Times New Roman" w:cs="Times New Roman"/>
          <w:b/>
          <w:sz w:val="21"/>
        </w:rPr>
        <w:t>сциплинарных мероприятиях</w:t>
      </w:r>
      <w:r w:rsidR="00571B7A">
        <w:rPr>
          <w:rFonts w:ascii="Times New Roman" w:hAnsi="Times New Roman" w:cs="Times New Roman"/>
          <w:b/>
          <w:sz w:val="21"/>
        </w:rPr>
        <w:t xml:space="preserve"> (закрытая часть)</w:t>
      </w:r>
    </w:p>
    <w:tbl>
      <w:tblPr>
        <w:tblW w:w="9361" w:type="dxa"/>
        <w:tblInd w:w="137" w:type="dxa"/>
        <w:tblLook w:val="04A0" w:firstRow="1" w:lastRow="0" w:firstColumn="1" w:lastColumn="0" w:noHBand="0" w:noVBand="1"/>
      </w:tblPr>
      <w:tblGrid>
        <w:gridCol w:w="4678"/>
        <w:gridCol w:w="4683"/>
      </w:tblGrid>
      <w:tr w:rsidR="00571B7A" w:rsidRPr="000C0FF0" w14:paraId="15BB7838" w14:textId="77777777" w:rsidTr="00A54985">
        <w:trPr>
          <w:trHeight w:val="6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B2D2" w14:textId="77777777" w:rsidR="00571B7A" w:rsidRDefault="00571B7A" w:rsidP="008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57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Полное наименование сельскохозяйственного кредитного потребительского кооператива</w:t>
            </w:r>
          </w:p>
          <w:p w14:paraId="431981F4" w14:textId="5ACA3CCB" w:rsidR="00463213" w:rsidRPr="00F257CA" w:rsidRDefault="00463213" w:rsidP="008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5292" w14:textId="77777777" w:rsidR="00571B7A" w:rsidRPr="000C0FF0" w:rsidRDefault="00571B7A" w:rsidP="008C4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f3"/>
        <w:tblW w:w="9356" w:type="dxa"/>
        <w:tblInd w:w="137" w:type="dxa"/>
        <w:tblLook w:val="04A0" w:firstRow="1" w:lastRow="0" w:firstColumn="1" w:lastColumn="0" w:noHBand="0" w:noVBand="1"/>
      </w:tblPr>
      <w:tblGrid>
        <w:gridCol w:w="816"/>
        <w:gridCol w:w="1380"/>
        <w:gridCol w:w="3474"/>
        <w:gridCol w:w="3686"/>
      </w:tblGrid>
      <w:tr w:rsidR="009362D7" w:rsidRPr="00E46C0A" w14:paraId="72B1C4FE" w14:textId="77777777" w:rsidTr="00A54985">
        <w:trPr>
          <w:cantSplit/>
          <w:trHeight w:val="1134"/>
        </w:trPr>
        <w:tc>
          <w:tcPr>
            <w:tcW w:w="816" w:type="dxa"/>
            <w:vAlign w:val="center"/>
          </w:tcPr>
          <w:p w14:paraId="67B6E79C" w14:textId="74E81F80" w:rsidR="009362D7" w:rsidRPr="00E46C0A" w:rsidRDefault="009362D7" w:rsidP="00117E79">
            <w:pPr>
              <w:pStyle w:val="a7"/>
              <w:keepNext/>
              <w:keepLines/>
              <w:widowControl w:val="0"/>
              <w:tabs>
                <w:tab w:val="left" w:pos="857"/>
                <w:tab w:val="left" w:pos="857"/>
              </w:tabs>
              <w:autoSpaceDE w:val="0"/>
              <w:autoSpaceDN w:val="0"/>
              <w:spacing w:before="2" w:line="247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1"/>
              </w:rPr>
            </w:pPr>
            <w:r w:rsidRPr="00E46C0A">
              <w:rPr>
                <w:rFonts w:ascii="Times New Roman" w:hAnsi="Times New Roman" w:cs="Times New Roman"/>
                <w:bCs/>
                <w:sz w:val="21"/>
              </w:rPr>
              <w:t>№ п/п</w:t>
            </w:r>
          </w:p>
        </w:tc>
        <w:tc>
          <w:tcPr>
            <w:tcW w:w="1380" w:type="dxa"/>
            <w:textDirection w:val="btLr"/>
            <w:vAlign w:val="center"/>
          </w:tcPr>
          <w:p w14:paraId="6EE030F9" w14:textId="6A67EF61" w:rsidR="009362D7" w:rsidRPr="00E46C0A" w:rsidRDefault="009362D7" w:rsidP="00A54985">
            <w:pPr>
              <w:pStyle w:val="a7"/>
              <w:keepNext/>
              <w:keepLines/>
              <w:widowControl w:val="0"/>
              <w:tabs>
                <w:tab w:val="left" w:pos="857"/>
                <w:tab w:val="left" w:pos="857"/>
              </w:tabs>
              <w:autoSpaceDE w:val="0"/>
              <w:autoSpaceDN w:val="0"/>
              <w:spacing w:before="2" w:line="247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E46C0A">
              <w:rPr>
                <w:rFonts w:ascii="Times New Roman" w:hAnsi="Times New Roman" w:cs="Times New Roman"/>
                <w:bCs/>
                <w:sz w:val="21"/>
              </w:rPr>
              <w:t>Дата</w:t>
            </w:r>
            <w:r w:rsidR="00C25C60">
              <w:rPr>
                <w:rFonts w:ascii="Times New Roman" w:hAnsi="Times New Roman" w:cs="Times New Roman"/>
                <w:bCs/>
                <w:sz w:val="21"/>
              </w:rPr>
              <w:t xml:space="preserve"> (период проведения)</w:t>
            </w:r>
            <w:r w:rsidRPr="00E46C0A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</w:rPr>
              <w:t>мероприятия</w:t>
            </w:r>
          </w:p>
        </w:tc>
        <w:tc>
          <w:tcPr>
            <w:tcW w:w="3474" w:type="dxa"/>
            <w:vAlign w:val="center"/>
          </w:tcPr>
          <w:p w14:paraId="29C3B07A" w14:textId="3F22CBFE" w:rsidR="009362D7" w:rsidRPr="00E46C0A" w:rsidRDefault="00723458" w:rsidP="004A7C30">
            <w:pPr>
              <w:pStyle w:val="a7"/>
              <w:keepNext/>
              <w:keepLines/>
              <w:widowControl w:val="0"/>
              <w:tabs>
                <w:tab w:val="left" w:pos="857"/>
                <w:tab w:val="left" w:pos="857"/>
              </w:tabs>
              <w:autoSpaceDE w:val="0"/>
              <w:autoSpaceDN w:val="0"/>
              <w:spacing w:before="2" w:line="247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8A0EA0">
              <w:rPr>
                <w:rFonts w:ascii="Times New Roman" w:hAnsi="Times New Roman" w:cs="Times New Roman"/>
                <w:bCs/>
                <w:sz w:val="21"/>
              </w:rPr>
              <w:t>Вид</w:t>
            </w:r>
            <w:r w:rsidR="009362D7" w:rsidRPr="008A0EA0">
              <w:rPr>
                <w:rFonts w:ascii="Times New Roman" w:hAnsi="Times New Roman" w:cs="Times New Roman"/>
                <w:bCs/>
                <w:sz w:val="21"/>
              </w:rPr>
              <w:t xml:space="preserve"> мероприяти</w:t>
            </w:r>
            <w:r w:rsidRPr="008A0EA0">
              <w:rPr>
                <w:rFonts w:ascii="Times New Roman" w:hAnsi="Times New Roman" w:cs="Times New Roman"/>
                <w:bCs/>
                <w:sz w:val="21"/>
              </w:rPr>
              <w:t>я</w:t>
            </w:r>
          </w:p>
        </w:tc>
        <w:tc>
          <w:tcPr>
            <w:tcW w:w="3686" w:type="dxa"/>
            <w:vAlign w:val="center"/>
          </w:tcPr>
          <w:p w14:paraId="53560113" w14:textId="28111AAD" w:rsidR="009362D7" w:rsidRPr="00E46C0A" w:rsidRDefault="00132F87" w:rsidP="004A7C30">
            <w:pPr>
              <w:pStyle w:val="a7"/>
              <w:keepNext/>
              <w:keepLines/>
              <w:widowControl w:val="0"/>
              <w:tabs>
                <w:tab w:val="left" w:pos="857"/>
                <w:tab w:val="left" w:pos="857"/>
              </w:tabs>
              <w:autoSpaceDE w:val="0"/>
              <w:autoSpaceDN w:val="0"/>
              <w:spacing w:before="2" w:line="247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ascii="Times New Roman" w:hAnsi="Times New Roman" w:cs="Times New Roman"/>
                <w:bCs/>
                <w:sz w:val="21"/>
              </w:rPr>
              <w:t>Итоговый акт (акт проверки, решение о применении меры и т.п.)</w:t>
            </w:r>
          </w:p>
        </w:tc>
      </w:tr>
      <w:tr w:rsidR="009362D7" w:rsidRPr="00E46C0A" w14:paraId="0B05FE2E" w14:textId="77777777" w:rsidTr="00A54985">
        <w:tc>
          <w:tcPr>
            <w:tcW w:w="816" w:type="dxa"/>
          </w:tcPr>
          <w:p w14:paraId="28DF302C" w14:textId="77777777" w:rsidR="009362D7" w:rsidRPr="00E46C0A" w:rsidRDefault="009362D7" w:rsidP="00117E79">
            <w:pPr>
              <w:pStyle w:val="a7"/>
              <w:keepNext/>
              <w:keepLines/>
              <w:widowControl w:val="0"/>
              <w:tabs>
                <w:tab w:val="left" w:pos="857"/>
                <w:tab w:val="left" w:pos="857"/>
              </w:tabs>
              <w:autoSpaceDE w:val="0"/>
              <w:autoSpaceDN w:val="0"/>
              <w:spacing w:before="2" w:line="247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1380" w:type="dxa"/>
          </w:tcPr>
          <w:p w14:paraId="1547D10B" w14:textId="77777777" w:rsidR="009362D7" w:rsidRPr="00E46C0A" w:rsidRDefault="009362D7" w:rsidP="00117E79">
            <w:pPr>
              <w:pStyle w:val="a7"/>
              <w:keepNext/>
              <w:keepLines/>
              <w:widowControl w:val="0"/>
              <w:tabs>
                <w:tab w:val="left" w:pos="857"/>
                <w:tab w:val="left" w:pos="857"/>
              </w:tabs>
              <w:autoSpaceDE w:val="0"/>
              <w:autoSpaceDN w:val="0"/>
              <w:spacing w:before="2" w:line="247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3474" w:type="dxa"/>
          </w:tcPr>
          <w:p w14:paraId="7F2B4A4A" w14:textId="77777777" w:rsidR="009362D7" w:rsidRPr="00E46C0A" w:rsidRDefault="009362D7" w:rsidP="00117E79">
            <w:pPr>
              <w:pStyle w:val="a7"/>
              <w:keepNext/>
              <w:keepLines/>
              <w:widowControl w:val="0"/>
              <w:tabs>
                <w:tab w:val="left" w:pos="857"/>
                <w:tab w:val="left" w:pos="857"/>
              </w:tabs>
              <w:autoSpaceDE w:val="0"/>
              <w:autoSpaceDN w:val="0"/>
              <w:spacing w:before="2" w:line="247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3686" w:type="dxa"/>
          </w:tcPr>
          <w:p w14:paraId="3ACDFB09" w14:textId="77777777" w:rsidR="009362D7" w:rsidRPr="00E46C0A" w:rsidRDefault="009362D7" w:rsidP="00117E79">
            <w:pPr>
              <w:pStyle w:val="a7"/>
              <w:keepNext/>
              <w:keepLines/>
              <w:widowControl w:val="0"/>
              <w:tabs>
                <w:tab w:val="left" w:pos="857"/>
                <w:tab w:val="left" w:pos="857"/>
              </w:tabs>
              <w:autoSpaceDE w:val="0"/>
              <w:autoSpaceDN w:val="0"/>
              <w:spacing w:before="2" w:line="247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</w:tbl>
    <w:p w14:paraId="3C339EA4" w14:textId="5F56A67B" w:rsidR="006A7353" w:rsidRDefault="006A7353" w:rsidP="00575266">
      <w:pPr>
        <w:pStyle w:val="a7"/>
        <w:keepNext/>
        <w:keepLines/>
        <w:widowControl w:val="0"/>
        <w:numPr>
          <w:ilvl w:val="0"/>
          <w:numId w:val="23"/>
        </w:numPr>
        <w:tabs>
          <w:tab w:val="left" w:pos="857"/>
          <w:tab w:val="left" w:pos="857"/>
        </w:tabs>
        <w:autoSpaceDE w:val="0"/>
        <w:autoSpaceDN w:val="0"/>
        <w:spacing w:before="2" w:after="0" w:line="247" w:lineRule="auto"/>
        <w:ind w:right="879"/>
        <w:contextualSpacing w:val="0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Сведения о применяемом режиме контроля</w:t>
      </w:r>
      <w:r w:rsidR="00571B7A">
        <w:rPr>
          <w:rFonts w:ascii="Times New Roman" w:hAnsi="Times New Roman" w:cs="Times New Roman"/>
          <w:b/>
          <w:sz w:val="21"/>
        </w:rPr>
        <w:t xml:space="preserve"> (закрытая часть)</w:t>
      </w:r>
    </w:p>
    <w:tbl>
      <w:tblPr>
        <w:tblStyle w:val="af3"/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3969"/>
        <w:gridCol w:w="4536"/>
      </w:tblGrid>
      <w:tr w:rsidR="006A7353" w:rsidRPr="00E46C0A" w14:paraId="424AEEEA" w14:textId="77777777" w:rsidTr="006A7353">
        <w:tc>
          <w:tcPr>
            <w:tcW w:w="851" w:type="dxa"/>
            <w:vAlign w:val="center"/>
          </w:tcPr>
          <w:p w14:paraId="2C4349A1" w14:textId="77777777" w:rsidR="006A7353" w:rsidRPr="00E46C0A" w:rsidRDefault="006A7353" w:rsidP="004A7C30">
            <w:pPr>
              <w:pStyle w:val="a7"/>
              <w:keepNext/>
              <w:keepLines/>
              <w:widowControl w:val="0"/>
              <w:tabs>
                <w:tab w:val="left" w:pos="857"/>
                <w:tab w:val="left" w:pos="857"/>
              </w:tabs>
              <w:autoSpaceDE w:val="0"/>
              <w:autoSpaceDN w:val="0"/>
              <w:spacing w:before="2" w:line="247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E46C0A">
              <w:rPr>
                <w:rFonts w:ascii="Times New Roman" w:hAnsi="Times New Roman" w:cs="Times New Roman"/>
                <w:bCs/>
                <w:sz w:val="21"/>
              </w:rPr>
              <w:t>№ п/п</w:t>
            </w:r>
          </w:p>
        </w:tc>
        <w:tc>
          <w:tcPr>
            <w:tcW w:w="3969" w:type="dxa"/>
            <w:vAlign w:val="center"/>
          </w:tcPr>
          <w:p w14:paraId="2C6C7BE2" w14:textId="1F5D51FA" w:rsidR="006A7353" w:rsidRPr="00E46C0A" w:rsidRDefault="006A7353" w:rsidP="004A7C30">
            <w:pPr>
              <w:pStyle w:val="a7"/>
              <w:keepNext/>
              <w:keepLines/>
              <w:widowControl w:val="0"/>
              <w:tabs>
                <w:tab w:val="left" w:pos="857"/>
                <w:tab w:val="left" w:pos="857"/>
              </w:tabs>
              <w:autoSpaceDE w:val="0"/>
              <w:autoSpaceDN w:val="0"/>
              <w:spacing w:before="2" w:line="247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E46C0A">
              <w:rPr>
                <w:rFonts w:ascii="Times New Roman" w:hAnsi="Times New Roman" w:cs="Times New Roman"/>
                <w:bCs/>
                <w:sz w:val="21"/>
              </w:rPr>
              <w:t xml:space="preserve">Дата </w:t>
            </w:r>
            <w:r>
              <w:rPr>
                <w:rFonts w:ascii="Times New Roman" w:hAnsi="Times New Roman" w:cs="Times New Roman"/>
                <w:bCs/>
                <w:sz w:val="21"/>
              </w:rPr>
              <w:t>присвоения режима контроля</w:t>
            </w:r>
          </w:p>
        </w:tc>
        <w:tc>
          <w:tcPr>
            <w:tcW w:w="4536" w:type="dxa"/>
            <w:vAlign w:val="center"/>
          </w:tcPr>
          <w:p w14:paraId="58D95123" w14:textId="2709DA2F" w:rsidR="006A7353" w:rsidRPr="00E46C0A" w:rsidRDefault="006A7353" w:rsidP="004A7C30">
            <w:pPr>
              <w:pStyle w:val="a7"/>
              <w:keepNext/>
              <w:keepLines/>
              <w:widowControl w:val="0"/>
              <w:tabs>
                <w:tab w:val="left" w:pos="857"/>
                <w:tab w:val="left" w:pos="857"/>
              </w:tabs>
              <w:autoSpaceDE w:val="0"/>
              <w:autoSpaceDN w:val="0"/>
              <w:spacing w:before="2" w:line="247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ascii="Times New Roman" w:hAnsi="Times New Roman" w:cs="Times New Roman"/>
                <w:bCs/>
                <w:sz w:val="21"/>
              </w:rPr>
              <w:t>Присвоенный режим контроля</w:t>
            </w:r>
          </w:p>
        </w:tc>
      </w:tr>
      <w:tr w:rsidR="006A7353" w:rsidRPr="00E46C0A" w14:paraId="79386D8D" w14:textId="77777777" w:rsidTr="006A7353">
        <w:tc>
          <w:tcPr>
            <w:tcW w:w="851" w:type="dxa"/>
          </w:tcPr>
          <w:p w14:paraId="4FBC5B4D" w14:textId="77777777" w:rsidR="006A7353" w:rsidRPr="00E46C0A" w:rsidRDefault="006A7353" w:rsidP="00CB60B2">
            <w:pPr>
              <w:pStyle w:val="a7"/>
              <w:keepNext/>
              <w:keepLines/>
              <w:widowControl w:val="0"/>
              <w:tabs>
                <w:tab w:val="left" w:pos="857"/>
                <w:tab w:val="left" w:pos="857"/>
              </w:tabs>
              <w:autoSpaceDE w:val="0"/>
              <w:autoSpaceDN w:val="0"/>
              <w:spacing w:before="2" w:line="247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3969" w:type="dxa"/>
          </w:tcPr>
          <w:p w14:paraId="08078014" w14:textId="77777777" w:rsidR="006A7353" w:rsidRPr="00E46C0A" w:rsidRDefault="006A7353" w:rsidP="00CB60B2">
            <w:pPr>
              <w:pStyle w:val="a7"/>
              <w:keepNext/>
              <w:keepLines/>
              <w:widowControl w:val="0"/>
              <w:tabs>
                <w:tab w:val="left" w:pos="857"/>
                <w:tab w:val="left" w:pos="857"/>
              </w:tabs>
              <w:autoSpaceDE w:val="0"/>
              <w:autoSpaceDN w:val="0"/>
              <w:spacing w:before="2" w:line="247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4536" w:type="dxa"/>
          </w:tcPr>
          <w:p w14:paraId="22C93059" w14:textId="77777777" w:rsidR="006A7353" w:rsidRPr="00E46C0A" w:rsidRDefault="006A7353" w:rsidP="00CB60B2">
            <w:pPr>
              <w:pStyle w:val="a7"/>
              <w:keepNext/>
              <w:keepLines/>
              <w:widowControl w:val="0"/>
              <w:tabs>
                <w:tab w:val="left" w:pos="857"/>
                <w:tab w:val="left" w:pos="857"/>
              </w:tabs>
              <w:autoSpaceDE w:val="0"/>
              <w:autoSpaceDN w:val="0"/>
              <w:spacing w:before="2" w:line="247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</w:tbl>
    <w:p w14:paraId="51CF597E" w14:textId="7A9400FF" w:rsidR="00295F4B" w:rsidRPr="00E46C0A" w:rsidRDefault="00295F4B" w:rsidP="00575266">
      <w:pPr>
        <w:pStyle w:val="a7"/>
        <w:keepNext/>
        <w:keepLines/>
        <w:widowControl w:val="0"/>
        <w:numPr>
          <w:ilvl w:val="0"/>
          <w:numId w:val="23"/>
        </w:numPr>
        <w:tabs>
          <w:tab w:val="left" w:pos="857"/>
          <w:tab w:val="left" w:pos="857"/>
        </w:tabs>
        <w:autoSpaceDE w:val="0"/>
        <w:autoSpaceDN w:val="0"/>
        <w:spacing w:before="2" w:after="0" w:line="247" w:lineRule="auto"/>
        <w:ind w:right="879"/>
        <w:contextualSpacing w:val="0"/>
        <w:rPr>
          <w:rFonts w:ascii="Times New Roman" w:hAnsi="Times New Roman" w:cs="Times New Roman"/>
          <w:b/>
          <w:sz w:val="21"/>
        </w:rPr>
      </w:pPr>
      <w:r w:rsidRPr="00E46C0A">
        <w:rPr>
          <w:rFonts w:ascii="Times New Roman" w:hAnsi="Times New Roman" w:cs="Times New Roman"/>
          <w:b/>
          <w:sz w:val="21"/>
        </w:rPr>
        <w:t>Данные о поступившей отчетности</w:t>
      </w:r>
      <w:r w:rsidR="00571B7A">
        <w:rPr>
          <w:rFonts w:ascii="Times New Roman" w:hAnsi="Times New Roman" w:cs="Times New Roman"/>
          <w:b/>
          <w:sz w:val="21"/>
        </w:rPr>
        <w:t xml:space="preserve"> (закрытая часть)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3118"/>
        <w:gridCol w:w="2257"/>
        <w:gridCol w:w="2138"/>
      </w:tblGrid>
      <w:tr w:rsidR="009362D7" w:rsidRPr="00E46C0A" w14:paraId="3D78DD06" w14:textId="77777777" w:rsidTr="00A54985">
        <w:trPr>
          <w:cantSplit/>
          <w:trHeight w:val="1233"/>
        </w:trPr>
        <w:tc>
          <w:tcPr>
            <w:tcW w:w="851" w:type="dxa"/>
            <w:vAlign w:val="center"/>
          </w:tcPr>
          <w:p w14:paraId="1AA904ED" w14:textId="77777777" w:rsidR="009362D7" w:rsidRPr="00E46C0A" w:rsidRDefault="009362D7" w:rsidP="006B093A">
            <w:pPr>
              <w:pStyle w:val="TableParagraph"/>
              <w:jc w:val="center"/>
              <w:rPr>
                <w:sz w:val="21"/>
              </w:rPr>
            </w:pPr>
            <w:r w:rsidRPr="00E46C0A">
              <w:rPr>
                <w:sz w:val="21"/>
              </w:rPr>
              <w:t>№ п/п</w:t>
            </w:r>
          </w:p>
        </w:tc>
        <w:tc>
          <w:tcPr>
            <w:tcW w:w="992" w:type="dxa"/>
            <w:textDirection w:val="btLr"/>
          </w:tcPr>
          <w:p w14:paraId="10D8F091" w14:textId="17A050C4" w:rsidR="009362D7" w:rsidRPr="009362D7" w:rsidRDefault="009362D7" w:rsidP="00A54985">
            <w:pPr>
              <w:pStyle w:val="TableParagraph"/>
              <w:spacing w:line="316" w:lineRule="auto"/>
              <w:ind w:left="113" w:right="113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Вид отчётности</w:t>
            </w:r>
          </w:p>
        </w:tc>
        <w:tc>
          <w:tcPr>
            <w:tcW w:w="3118" w:type="dxa"/>
            <w:vAlign w:val="center"/>
          </w:tcPr>
          <w:p w14:paraId="612EBCE1" w14:textId="5F284BF5" w:rsidR="009362D7" w:rsidRPr="00CC7558" w:rsidRDefault="00CC7558" w:rsidP="00283722">
            <w:pPr>
              <w:pStyle w:val="TableParagraph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Отчётная дата</w:t>
            </w:r>
          </w:p>
        </w:tc>
        <w:tc>
          <w:tcPr>
            <w:tcW w:w="2257" w:type="dxa"/>
            <w:vAlign w:val="center"/>
          </w:tcPr>
          <w:p w14:paraId="7B5B5708" w14:textId="441D114B" w:rsidR="009362D7" w:rsidRPr="00E46C0A" w:rsidRDefault="00CC7558" w:rsidP="006B093A">
            <w:pPr>
              <w:pStyle w:val="TableParagraph"/>
              <w:spacing w:line="319" w:lineRule="auto"/>
              <w:jc w:val="center"/>
              <w:rPr>
                <w:sz w:val="21"/>
                <w:lang w:val="ru-RU"/>
              </w:rPr>
            </w:pPr>
            <w:proofErr w:type="spellStart"/>
            <w:r w:rsidRPr="00E46C0A">
              <w:rPr>
                <w:sz w:val="21"/>
              </w:rPr>
              <w:t>Дата</w:t>
            </w:r>
            <w:proofErr w:type="spellEnd"/>
            <w:r w:rsidRPr="00E46C0A">
              <w:rPr>
                <w:sz w:val="21"/>
              </w:rPr>
              <w:t xml:space="preserve"> </w:t>
            </w:r>
            <w:proofErr w:type="spellStart"/>
            <w:r w:rsidRPr="00E46C0A">
              <w:rPr>
                <w:sz w:val="21"/>
              </w:rPr>
              <w:t>поступления</w:t>
            </w:r>
            <w:proofErr w:type="spellEnd"/>
            <w:r w:rsidRPr="00E46C0A">
              <w:rPr>
                <w:sz w:val="21"/>
              </w:rPr>
              <w:t xml:space="preserve"> </w:t>
            </w:r>
            <w:proofErr w:type="spellStart"/>
            <w:r w:rsidRPr="00E46C0A">
              <w:rPr>
                <w:sz w:val="21"/>
              </w:rPr>
              <w:t>отчетности</w:t>
            </w:r>
            <w:proofErr w:type="spellEnd"/>
          </w:p>
        </w:tc>
        <w:tc>
          <w:tcPr>
            <w:tcW w:w="2138" w:type="dxa"/>
            <w:vAlign w:val="center"/>
          </w:tcPr>
          <w:p w14:paraId="7A26CC4F" w14:textId="77777777" w:rsidR="009362D7" w:rsidRPr="00E46C0A" w:rsidRDefault="009362D7" w:rsidP="006B093A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E46C0A">
              <w:rPr>
                <w:sz w:val="21"/>
              </w:rPr>
              <w:t>Файл</w:t>
            </w:r>
            <w:proofErr w:type="spellEnd"/>
          </w:p>
        </w:tc>
      </w:tr>
      <w:tr w:rsidR="009362D7" w:rsidRPr="00E46C0A" w14:paraId="1CBC869D" w14:textId="77777777" w:rsidTr="00A54985">
        <w:trPr>
          <w:trHeight w:val="429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3FF6D" w14:textId="77777777" w:rsidR="009362D7" w:rsidRPr="00E46C0A" w:rsidRDefault="009362D7" w:rsidP="006B093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14:paraId="072DA72E" w14:textId="77777777" w:rsidR="009362D7" w:rsidRPr="00E46C0A" w:rsidRDefault="009362D7" w:rsidP="006B093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5A2AE70A" w14:textId="6D91A32B" w:rsidR="009362D7" w:rsidRPr="00E46C0A" w:rsidRDefault="009362D7" w:rsidP="006B093A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14:paraId="660436BE" w14:textId="77777777" w:rsidR="009362D7" w:rsidRPr="00E46C0A" w:rsidRDefault="009362D7" w:rsidP="006B093A">
            <w:pPr>
              <w:pStyle w:val="TableParagraph"/>
              <w:rPr>
                <w:sz w:val="20"/>
              </w:rPr>
            </w:pPr>
          </w:p>
        </w:tc>
        <w:tc>
          <w:tcPr>
            <w:tcW w:w="2138" w:type="dxa"/>
          </w:tcPr>
          <w:p w14:paraId="4AB4FF8C" w14:textId="77777777" w:rsidR="009362D7" w:rsidRPr="00E46C0A" w:rsidRDefault="009362D7" w:rsidP="006B093A">
            <w:pPr>
              <w:pStyle w:val="TableParagraph"/>
              <w:rPr>
                <w:sz w:val="20"/>
              </w:rPr>
            </w:pPr>
          </w:p>
        </w:tc>
      </w:tr>
    </w:tbl>
    <w:p w14:paraId="209EF291" w14:textId="7D3C77CF" w:rsidR="00055AE3" w:rsidRPr="00E46C0A" w:rsidRDefault="00055AE3" w:rsidP="00941BAF">
      <w:pPr>
        <w:pStyle w:val="a7"/>
        <w:widowControl w:val="0"/>
        <w:numPr>
          <w:ilvl w:val="0"/>
          <w:numId w:val="23"/>
        </w:numPr>
        <w:tabs>
          <w:tab w:val="left" w:pos="857"/>
          <w:tab w:val="left" w:pos="857"/>
        </w:tabs>
        <w:autoSpaceDE w:val="0"/>
        <w:autoSpaceDN w:val="0"/>
        <w:spacing w:before="2" w:after="0" w:line="247" w:lineRule="auto"/>
        <w:ind w:right="877"/>
        <w:contextualSpacing w:val="0"/>
        <w:rPr>
          <w:rFonts w:ascii="Times New Roman" w:hAnsi="Times New Roman" w:cs="Times New Roman"/>
          <w:b/>
          <w:sz w:val="21"/>
        </w:rPr>
      </w:pPr>
      <w:r w:rsidRPr="00E46C0A">
        <w:rPr>
          <w:rFonts w:ascii="Times New Roman" w:hAnsi="Times New Roman" w:cs="Times New Roman"/>
          <w:b/>
          <w:sz w:val="21"/>
        </w:rPr>
        <w:t>Актуальн</w:t>
      </w:r>
      <w:r w:rsidR="002F12C8" w:rsidRPr="00E46C0A">
        <w:rPr>
          <w:rFonts w:ascii="Times New Roman" w:hAnsi="Times New Roman" w:cs="Times New Roman"/>
          <w:b/>
          <w:sz w:val="21"/>
        </w:rPr>
        <w:t>ые</w:t>
      </w:r>
      <w:r w:rsidRPr="00E46C0A">
        <w:rPr>
          <w:rFonts w:ascii="Times New Roman" w:hAnsi="Times New Roman" w:cs="Times New Roman"/>
          <w:b/>
          <w:sz w:val="21"/>
        </w:rPr>
        <w:t xml:space="preserve"> редакци</w:t>
      </w:r>
      <w:r w:rsidR="002F12C8" w:rsidRPr="00E46C0A">
        <w:rPr>
          <w:rFonts w:ascii="Times New Roman" w:hAnsi="Times New Roman" w:cs="Times New Roman"/>
          <w:b/>
          <w:sz w:val="21"/>
        </w:rPr>
        <w:t>и</w:t>
      </w:r>
      <w:r w:rsidRPr="00E46C0A">
        <w:rPr>
          <w:rFonts w:ascii="Times New Roman" w:hAnsi="Times New Roman" w:cs="Times New Roman"/>
          <w:b/>
          <w:sz w:val="21"/>
        </w:rPr>
        <w:t xml:space="preserve"> </w:t>
      </w:r>
      <w:r w:rsidR="002F12C8" w:rsidRPr="00E46C0A">
        <w:rPr>
          <w:rFonts w:ascii="Times New Roman" w:hAnsi="Times New Roman" w:cs="Times New Roman"/>
          <w:b/>
          <w:sz w:val="21"/>
        </w:rPr>
        <w:t>внутренних документов</w:t>
      </w:r>
      <w:r w:rsidRPr="00E46C0A">
        <w:rPr>
          <w:rFonts w:ascii="Times New Roman" w:hAnsi="Times New Roman" w:cs="Times New Roman"/>
          <w:b/>
          <w:sz w:val="21"/>
        </w:rPr>
        <w:t xml:space="preserve"> </w:t>
      </w:r>
      <w:r w:rsidR="00941BAF" w:rsidRPr="00E46C0A">
        <w:rPr>
          <w:rFonts w:ascii="Times New Roman" w:hAnsi="Times New Roman" w:cs="Times New Roman"/>
          <w:b/>
          <w:sz w:val="21"/>
        </w:rPr>
        <w:t>С</w:t>
      </w:r>
      <w:r w:rsidRPr="00E46C0A">
        <w:rPr>
          <w:rFonts w:ascii="Times New Roman" w:hAnsi="Times New Roman" w:cs="Times New Roman"/>
          <w:b/>
          <w:sz w:val="21"/>
        </w:rPr>
        <w:t>КПК</w:t>
      </w:r>
      <w:r w:rsidR="00571B7A">
        <w:rPr>
          <w:rFonts w:ascii="Times New Roman" w:hAnsi="Times New Roman" w:cs="Times New Roman"/>
          <w:b/>
          <w:sz w:val="21"/>
        </w:rPr>
        <w:t xml:space="preserve"> (закрытая часть)</w:t>
      </w:r>
    </w:p>
    <w:tbl>
      <w:tblPr>
        <w:tblStyle w:val="TableNormal"/>
        <w:tblW w:w="934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2477"/>
        <w:gridCol w:w="2396"/>
      </w:tblGrid>
      <w:tr w:rsidR="00E46C0A" w:rsidRPr="00E46C0A" w14:paraId="60206F2B" w14:textId="77777777" w:rsidTr="00283722">
        <w:trPr>
          <w:trHeight w:val="411"/>
        </w:trPr>
        <w:tc>
          <w:tcPr>
            <w:tcW w:w="4474" w:type="dxa"/>
            <w:vAlign w:val="center"/>
          </w:tcPr>
          <w:p w14:paraId="1B8046BE" w14:textId="77777777" w:rsidR="00055AE3" w:rsidRPr="00E46C0A" w:rsidRDefault="00055AE3" w:rsidP="00941BAF">
            <w:pPr>
              <w:pStyle w:val="TableParagraph"/>
              <w:ind w:left="110"/>
              <w:jc w:val="center"/>
              <w:rPr>
                <w:sz w:val="20"/>
              </w:rPr>
            </w:pPr>
            <w:proofErr w:type="spellStart"/>
            <w:r w:rsidRPr="00E46C0A">
              <w:rPr>
                <w:sz w:val="20"/>
              </w:rPr>
              <w:t>Наименование</w:t>
            </w:r>
            <w:proofErr w:type="spellEnd"/>
            <w:r w:rsidRPr="00E46C0A">
              <w:rPr>
                <w:sz w:val="20"/>
              </w:rPr>
              <w:t xml:space="preserve"> </w:t>
            </w:r>
            <w:proofErr w:type="spellStart"/>
            <w:r w:rsidRPr="00E46C0A"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2477" w:type="dxa"/>
            <w:vAlign w:val="center"/>
          </w:tcPr>
          <w:p w14:paraId="23269688" w14:textId="07D317DF" w:rsidR="00055AE3" w:rsidRPr="00E46C0A" w:rsidRDefault="00055AE3" w:rsidP="00941BAF">
            <w:pPr>
              <w:pStyle w:val="TableParagraph"/>
              <w:tabs>
                <w:tab w:val="left" w:pos="1261"/>
              </w:tabs>
              <w:spacing w:line="314" w:lineRule="auto"/>
              <w:ind w:left="105" w:right="102"/>
              <w:jc w:val="center"/>
              <w:rPr>
                <w:sz w:val="20"/>
              </w:rPr>
            </w:pPr>
            <w:proofErr w:type="spellStart"/>
            <w:r w:rsidRPr="00E46C0A">
              <w:rPr>
                <w:sz w:val="20"/>
              </w:rPr>
              <w:t>Дата</w:t>
            </w:r>
            <w:proofErr w:type="spellEnd"/>
            <w:r w:rsidR="00941BAF" w:rsidRPr="00E46C0A">
              <w:rPr>
                <w:sz w:val="20"/>
                <w:lang w:val="ru-RU"/>
              </w:rPr>
              <w:t xml:space="preserve"> </w:t>
            </w:r>
            <w:proofErr w:type="spellStart"/>
            <w:r w:rsidRPr="00E46C0A"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2396" w:type="dxa"/>
            <w:vAlign w:val="center"/>
          </w:tcPr>
          <w:p w14:paraId="1A699907" w14:textId="77777777" w:rsidR="00055AE3" w:rsidRPr="00E46C0A" w:rsidRDefault="00055AE3" w:rsidP="00941BAF">
            <w:pPr>
              <w:pStyle w:val="TableParagraph"/>
              <w:ind w:left="104"/>
              <w:jc w:val="center"/>
              <w:rPr>
                <w:sz w:val="20"/>
              </w:rPr>
            </w:pPr>
            <w:proofErr w:type="spellStart"/>
            <w:r w:rsidRPr="00E46C0A">
              <w:rPr>
                <w:sz w:val="20"/>
              </w:rPr>
              <w:t>Файл</w:t>
            </w:r>
            <w:proofErr w:type="spellEnd"/>
          </w:p>
        </w:tc>
      </w:tr>
      <w:tr w:rsidR="009362D7" w:rsidRPr="00E46C0A" w14:paraId="4B8615E4" w14:textId="77777777" w:rsidTr="00283722">
        <w:trPr>
          <w:trHeight w:val="251"/>
        </w:trPr>
        <w:tc>
          <w:tcPr>
            <w:tcW w:w="4474" w:type="dxa"/>
          </w:tcPr>
          <w:p w14:paraId="5052AB5E" w14:textId="7DCD7B0F" w:rsidR="009362D7" w:rsidRPr="009362D7" w:rsidRDefault="009362D7" w:rsidP="006B093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Заявление о вступлении в СРО</w:t>
            </w:r>
          </w:p>
        </w:tc>
        <w:tc>
          <w:tcPr>
            <w:tcW w:w="2477" w:type="dxa"/>
          </w:tcPr>
          <w:p w14:paraId="0E850733" w14:textId="77777777" w:rsidR="009362D7" w:rsidRPr="009362D7" w:rsidRDefault="009362D7" w:rsidP="006B093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96" w:type="dxa"/>
          </w:tcPr>
          <w:p w14:paraId="2071DF09" w14:textId="77777777" w:rsidR="009362D7" w:rsidRPr="009362D7" w:rsidRDefault="009362D7" w:rsidP="006B093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0482F" w:rsidRPr="00E46C0A" w14:paraId="71427060" w14:textId="77777777" w:rsidTr="009362D7">
        <w:trPr>
          <w:trHeight w:val="417"/>
        </w:trPr>
        <w:tc>
          <w:tcPr>
            <w:tcW w:w="4474" w:type="dxa"/>
          </w:tcPr>
          <w:p w14:paraId="51090B2D" w14:textId="7557C42C" w:rsidR="0080482F" w:rsidRPr="0080482F" w:rsidRDefault="0080482F" w:rsidP="004A7C30">
            <w:pPr>
              <w:pStyle w:val="TableParagraph"/>
              <w:ind w:right="8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Выписка из решения </w:t>
            </w:r>
            <w:r w:rsidR="004A7C30">
              <w:rPr>
                <w:sz w:val="20"/>
                <w:lang w:val="ru-RU"/>
              </w:rPr>
              <w:t xml:space="preserve">Общего </w:t>
            </w:r>
            <w:r>
              <w:rPr>
                <w:sz w:val="20"/>
                <w:lang w:val="ru-RU"/>
              </w:rPr>
              <w:t>собрания о вступлении в СРО</w:t>
            </w:r>
          </w:p>
        </w:tc>
        <w:tc>
          <w:tcPr>
            <w:tcW w:w="2477" w:type="dxa"/>
          </w:tcPr>
          <w:p w14:paraId="62FE9D7B" w14:textId="77777777" w:rsidR="0080482F" w:rsidRPr="0080482F" w:rsidRDefault="0080482F" w:rsidP="006B093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96" w:type="dxa"/>
          </w:tcPr>
          <w:p w14:paraId="5CEC533F" w14:textId="77777777" w:rsidR="0080482F" w:rsidRPr="0080482F" w:rsidRDefault="0080482F" w:rsidP="006B093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6C0A" w:rsidRPr="00E46C0A" w14:paraId="4154568F" w14:textId="77777777" w:rsidTr="00283722">
        <w:trPr>
          <w:trHeight w:val="233"/>
        </w:trPr>
        <w:tc>
          <w:tcPr>
            <w:tcW w:w="4474" w:type="dxa"/>
          </w:tcPr>
          <w:p w14:paraId="5755A55A" w14:textId="41452C5E" w:rsidR="00055AE3" w:rsidRPr="00E46C0A" w:rsidRDefault="002F12C8" w:rsidP="006B093A">
            <w:pPr>
              <w:pStyle w:val="TableParagraph"/>
              <w:rPr>
                <w:sz w:val="20"/>
                <w:lang w:val="ru-RU"/>
              </w:rPr>
            </w:pPr>
            <w:r w:rsidRPr="00E46C0A">
              <w:rPr>
                <w:sz w:val="20"/>
                <w:lang w:val="ru-RU"/>
              </w:rPr>
              <w:t>Устав</w:t>
            </w:r>
          </w:p>
        </w:tc>
        <w:tc>
          <w:tcPr>
            <w:tcW w:w="2477" w:type="dxa"/>
          </w:tcPr>
          <w:p w14:paraId="0BB55AA5" w14:textId="77777777" w:rsidR="00055AE3" w:rsidRPr="00E46C0A" w:rsidRDefault="00055AE3" w:rsidP="006B093A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14:paraId="47632377" w14:textId="77777777" w:rsidR="00055AE3" w:rsidRPr="00E46C0A" w:rsidRDefault="00055AE3" w:rsidP="006B093A">
            <w:pPr>
              <w:pStyle w:val="TableParagraph"/>
              <w:rPr>
                <w:sz w:val="20"/>
              </w:rPr>
            </w:pPr>
          </w:p>
        </w:tc>
      </w:tr>
      <w:tr w:rsidR="002F12C8" w:rsidRPr="00E46C0A" w14:paraId="4AA05F2A" w14:textId="77777777" w:rsidTr="00283722">
        <w:trPr>
          <w:trHeight w:val="279"/>
        </w:trPr>
        <w:tc>
          <w:tcPr>
            <w:tcW w:w="4474" w:type="dxa"/>
          </w:tcPr>
          <w:p w14:paraId="4AA7C941" w14:textId="68375ECA" w:rsidR="002F12C8" w:rsidRPr="00E46C0A" w:rsidRDefault="009362D7" w:rsidP="006B093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Свидетельство о присвоении ИНН</w:t>
            </w:r>
          </w:p>
        </w:tc>
        <w:tc>
          <w:tcPr>
            <w:tcW w:w="2477" w:type="dxa"/>
          </w:tcPr>
          <w:p w14:paraId="21E0AED0" w14:textId="77777777" w:rsidR="002F12C8" w:rsidRPr="00E46C0A" w:rsidRDefault="002F12C8" w:rsidP="006B093A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14:paraId="439F2021" w14:textId="77777777" w:rsidR="002F12C8" w:rsidRPr="00E46C0A" w:rsidRDefault="002F12C8" w:rsidP="006B093A">
            <w:pPr>
              <w:pStyle w:val="TableParagraph"/>
              <w:rPr>
                <w:sz w:val="20"/>
              </w:rPr>
            </w:pPr>
          </w:p>
        </w:tc>
      </w:tr>
    </w:tbl>
    <w:p w14:paraId="3C3826ED" w14:textId="60C2C770" w:rsidR="00055AE3" w:rsidRPr="00E46C0A" w:rsidRDefault="00055AE3" w:rsidP="00A46F67">
      <w:pPr>
        <w:pStyle w:val="a7"/>
        <w:widowControl w:val="0"/>
        <w:numPr>
          <w:ilvl w:val="0"/>
          <w:numId w:val="23"/>
        </w:numPr>
        <w:tabs>
          <w:tab w:val="left" w:pos="857"/>
          <w:tab w:val="left" w:pos="857"/>
        </w:tabs>
        <w:autoSpaceDE w:val="0"/>
        <w:autoSpaceDN w:val="0"/>
        <w:spacing w:before="2" w:after="0" w:line="247" w:lineRule="auto"/>
        <w:contextualSpacing w:val="0"/>
        <w:rPr>
          <w:rFonts w:ascii="Times New Roman" w:hAnsi="Times New Roman" w:cs="Times New Roman"/>
          <w:b/>
          <w:sz w:val="21"/>
        </w:rPr>
      </w:pPr>
      <w:r w:rsidRPr="00E46C0A">
        <w:rPr>
          <w:rFonts w:ascii="Times New Roman" w:hAnsi="Times New Roman" w:cs="Times New Roman"/>
          <w:b/>
          <w:sz w:val="21"/>
        </w:rPr>
        <w:t xml:space="preserve">Информация о поступивших </w:t>
      </w:r>
      <w:r w:rsidR="00BD6F90">
        <w:rPr>
          <w:rFonts w:ascii="Times New Roman" w:hAnsi="Times New Roman" w:cs="Times New Roman"/>
          <w:b/>
          <w:sz w:val="21"/>
        </w:rPr>
        <w:t>досье</w:t>
      </w:r>
      <w:r w:rsidRPr="00E46C0A">
        <w:rPr>
          <w:rFonts w:ascii="Times New Roman" w:hAnsi="Times New Roman" w:cs="Times New Roman"/>
          <w:b/>
          <w:sz w:val="21"/>
        </w:rPr>
        <w:t xml:space="preserve"> </w:t>
      </w:r>
      <w:r w:rsidR="00DF04D2" w:rsidRPr="00E46C0A">
        <w:rPr>
          <w:rFonts w:ascii="Times New Roman" w:hAnsi="Times New Roman" w:cs="Times New Roman"/>
          <w:b/>
          <w:sz w:val="21"/>
        </w:rPr>
        <w:t>С</w:t>
      </w:r>
      <w:r w:rsidRPr="00E46C0A">
        <w:rPr>
          <w:rFonts w:ascii="Times New Roman" w:hAnsi="Times New Roman" w:cs="Times New Roman"/>
          <w:b/>
          <w:sz w:val="21"/>
        </w:rPr>
        <w:t xml:space="preserve">КПК из СРО, членом которых </w:t>
      </w:r>
      <w:r w:rsidR="00DF04D2" w:rsidRPr="00E46C0A">
        <w:rPr>
          <w:rFonts w:ascii="Times New Roman" w:hAnsi="Times New Roman" w:cs="Times New Roman"/>
          <w:b/>
          <w:sz w:val="21"/>
        </w:rPr>
        <w:t>С</w:t>
      </w:r>
      <w:r w:rsidRPr="00E46C0A">
        <w:rPr>
          <w:rFonts w:ascii="Times New Roman" w:hAnsi="Times New Roman" w:cs="Times New Roman"/>
          <w:b/>
          <w:sz w:val="21"/>
        </w:rPr>
        <w:t>КПК являлся ранее</w:t>
      </w:r>
      <w:r w:rsidR="00571B7A">
        <w:rPr>
          <w:rFonts w:ascii="Times New Roman" w:hAnsi="Times New Roman" w:cs="Times New Roman"/>
          <w:b/>
          <w:sz w:val="21"/>
        </w:rPr>
        <w:t xml:space="preserve"> (закрытая часть)</w:t>
      </w:r>
    </w:p>
    <w:tbl>
      <w:tblPr>
        <w:tblStyle w:val="TableNormal"/>
        <w:tblW w:w="934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195"/>
        <w:gridCol w:w="2184"/>
        <w:gridCol w:w="1498"/>
        <w:gridCol w:w="1824"/>
        <w:gridCol w:w="1547"/>
      </w:tblGrid>
      <w:tr w:rsidR="00E46C0A" w:rsidRPr="00E46C0A" w14:paraId="07BB1C06" w14:textId="77777777" w:rsidTr="00743306">
        <w:trPr>
          <w:trHeight w:val="921"/>
        </w:trPr>
        <w:tc>
          <w:tcPr>
            <w:tcW w:w="1099" w:type="dxa"/>
            <w:vAlign w:val="center"/>
          </w:tcPr>
          <w:p w14:paraId="3C6C38DB" w14:textId="3F7AD1F5" w:rsidR="00055AE3" w:rsidRPr="00E46C0A" w:rsidRDefault="00941BAF" w:rsidP="000B1A92">
            <w:pPr>
              <w:pStyle w:val="TableParagraph"/>
              <w:ind w:left="225" w:right="210" w:firstLine="4"/>
              <w:jc w:val="center"/>
              <w:rPr>
                <w:sz w:val="20"/>
              </w:rPr>
            </w:pPr>
            <w:r w:rsidRPr="00E46C0A">
              <w:rPr>
                <w:sz w:val="20"/>
                <w:lang w:val="ru-RU"/>
              </w:rPr>
              <w:t>Д</w:t>
            </w:r>
            <w:proofErr w:type="spellStart"/>
            <w:r w:rsidR="00055AE3" w:rsidRPr="00E46C0A">
              <w:rPr>
                <w:sz w:val="20"/>
              </w:rPr>
              <w:t>ата</w:t>
            </w:r>
            <w:proofErr w:type="spellEnd"/>
            <w:r w:rsidR="00055AE3" w:rsidRPr="00E46C0A">
              <w:rPr>
                <w:sz w:val="20"/>
              </w:rPr>
              <w:t xml:space="preserve"> </w:t>
            </w:r>
            <w:proofErr w:type="spellStart"/>
            <w:r w:rsidR="00055AE3" w:rsidRPr="00E46C0A">
              <w:rPr>
                <w:sz w:val="20"/>
              </w:rPr>
              <w:t>запроса</w:t>
            </w:r>
            <w:proofErr w:type="spellEnd"/>
            <w:r w:rsidR="00055AE3" w:rsidRPr="00E46C0A">
              <w:rPr>
                <w:sz w:val="20"/>
              </w:rPr>
              <w:t xml:space="preserve"> СРО</w:t>
            </w:r>
          </w:p>
        </w:tc>
        <w:tc>
          <w:tcPr>
            <w:tcW w:w="1195" w:type="dxa"/>
            <w:vAlign w:val="center"/>
          </w:tcPr>
          <w:p w14:paraId="5CEFD98F" w14:textId="76A55DC1" w:rsidR="00055AE3" w:rsidRPr="00E46C0A" w:rsidRDefault="00055AE3" w:rsidP="000B1A92">
            <w:pPr>
              <w:pStyle w:val="TableParagraph"/>
              <w:ind w:left="143" w:right="139" w:firstLine="5"/>
              <w:jc w:val="center"/>
              <w:rPr>
                <w:sz w:val="20"/>
              </w:rPr>
            </w:pPr>
            <w:proofErr w:type="spellStart"/>
            <w:r w:rsidRPr="00E46C0A">
              <w:rPr>
                <w:sz w:val="20"/>
              </w:rPr>
              <w:t>Дата</w:t>
            </w:r>
            <w:proofErr w:type="spellEnd"/>
            <w:r w:rsidRPr="00E46C0A">
              <w:rPr>
                <w:sz w:val="20"/>
              </w:rPr>
              <w:t xml:space="preserve"> </w:t>
            </w:r>
            <w:proofErr w:type="spellStart"/>
            <w:r w:rsidRPr="00E46C0A">
              <w:rPr>
                <w:sz w:val="20"/>
              </w:rPr>
              <w:t>получения</w:t>
            </w:r>
            <w:proofErr w:type="spellEnd"/>
            <w:r w:rsidRPr="00E46C0A">
              <w:rPr>
                <w:sz w:val="20"/>
              </w:rPr>
              <w:t xml:space="preserve"> </w:t>
            </w:r>
            <w:r w:rsidR="004B1A38">
              <w:rPr>
                <w:sz w:val="20"/>
                <w:lang w:val="ru-RU"/>
              </w:rPr>
              <w:t>д</w:t>
            </w:r>
            <w:proofErr w:type="spellStart"/>
            <w:r w:rsidR="00BD6F90">
              <w:rPr>
                <w:sz w:val="20"/>
              </w:rPr>
              <w:t>осье</w:t>
            </w:r>
            <w:proofErr w:type="spellEnd"/>
          </w:p>
        </w:tc>
        <w:tc>
          <w:tcPr>
            <w:tcW w:w="2184" w:type="dxa"/>
            <w:vAlign w:val="center"/>
          </w:tcPr>
          <w:p w14:paraId="787A1FA2" w14:textId="7109F128" w:rsidR="00055AE3" w:rsidRPr="00E46C0A" w:rsidRDefault="00055AE3" w:rsidP="006B093A">
            <w:pPr>
              <w:pStyle w:val="TableParagraph"/>
              <w:ind w:left="221" w:right="211"/>
              <w:jc w:val="center"/>
              <w:rPr>
                <w:sz w:val="20"/>
                <w:lang w:val="ru-RU"/>
              </w:rPr>
            </w:pPr>
            <w:r w:rsidRPr="00E46C0A">
              <w:rPr>
                <w:sz w:val="20"/>
                <w:lang w:val="ru-RU"/>
              </w:rPr>
              <w:t>Наименовани</w:t>
            </w:r>
            <w:r w:rsidR="00444AEE">
              <w:rPr>
                <w:sz w:val="20"/>
                <w:lang w:val="ru-RU"/>
              </w:rPr>
              <w:t>е</w:t>
            </w:r>
            <w:r w:rsidRPr="00E46C0A">
              <w:rPr>
                <w:sz w:val="20"/>
                <w:lang w:val="ru-RU"/>
              </w:rPr>
              <w:t xml:space="preserve"> СРО, членом которой являлся ранее </w:t>
            </w:r>
            <w:r w:rsidR="00941BAF" w:rsidRPr="00E46C0A">
              <w:rPr>
                <w:sz w:val="20"/>
                <w:lang w:val="ru-RU"/>
              </w:rPr>
              <w:t>С</w:t>
            </w:r>
            <w:r w:rsidRPr="00E46C0A">
              <w:rPr>
                <w:sz w:val="20"/>
                <w:lang w:val="ru-RU"/>
              </w:rPr>
              <w:t>КПК</w:t>
            </w:r>
          </w:p>
        </w:tc>
        <w:tc>
          <w:tcPr>
            <w:tcW w:w="1498" w:type="dxa"/>
            <w:vAlign w:val="center"/>
          </w:tcPr>
          <w:p w14:paraId="001C7E25" w14:textId="77777777" w:rsidR="00055AE3" w:rsidRPr="00E46C0A" w:rsidRDefault="00055AE3" w:rsidP="006B093A">
            <w:pPr>
              <w:pStyle w:val="TableParagraph"/>
              <w:ind w:left="105" w:right="101" w:firstLine="1"/>
              <w:jc w:val="center"/>
              <w:rPr>
                <w:sz w:val="20"/>
              </w:rPr>
            </w:pPr>
            <w:proofErr w:type="spellStart"/>
            <w:r w:rsidRPr="00E46C0A">
              <w:rPr>
                <w:sz w:val="20"/>
              </w:rPr>
              <w:t>Дата</w:t>
            </w:r>
            <w:proofErr w:type="spellEnd"/>
            <w:r w:rsidRPr="00E46C0A">
              <w:rPr>
                <w:sz w:val="20"/>
              </w:rPr>
              <w:t xml:space="preserve"> </w:t>
            </w:r>
            <w:proofErr w:type="spellStart"/>
            <w:r w:rsidRPr="00E46C0A">
              <w:rPr>
                <w:sz w:val="20"/>
              </w:rPr>
              <w:t>возникновения</w:t>
            </w:r>
            <w:proofErr w:type="spellEnd"/>
            <w:r w:rsidRPr="00E46C0A">
              <w:rPr>
                <w:sz w:val="20"/>
              </w:rPr>
              <w:t xml:space="preserve"> </w:t>
            </w:r>
            <w:proofErr w:type="spellStart"/>
            <w:r w:rsidRPr="00E46C0A">
              <w:rPr>
                <w:sz w:val="20"/>
              </w:rPr>
              <w:t>членства</w:t>
            </w:r>
            <w:proofErr w:type="spellEnd"/>
          </w:p>
        </w:tc>
        <w:tc>
          <w:tcPr>
            <w:tcW w:w="1824" w:type="dxa"/>
            <w:vAlign w:val="center"/>
          </w:tcPr>
          <w:p w14:paraId="60200152" w14:textId="77777777" w:rsidR="00055AE3" w:rsidRPr="00E46C0A" w:rsidRDefault="00055AE3" w:rsidP="006B093A">
            <w:pPr>
              <w:pStyle w:val="TableParagraph"/>
              <w:ind w:left="532" w:right="93" w:hanging="413"/>
              <w:rPr>
                <w:sz w:val="20"/>
              </w:rPr>
            </w:pPr>
            <w:proofErr w:type="spellStart"/>
            <w:r w:rsidRPr="00E46C0A">
              <w:rPr>
                <w:sz w:val="20"/>
              </w:rPr>
              <w:t>Дата</w:t>
            </w:r>
            <w:proofErr w:type="spellEnd"/>
            <w:r w:rsidRPr="00E46C0A">
              <w:rPr>
                <w:sz w:val="20"/>
              </w:rPr>
              <w:t xml:space="preserve"> </w:t>
            </w:r>
            <w:proofErr w:type="spellStart"/>
            <w:r w:rsidRPr="00E46C0A">
              <w:rPr>
                <w:sz w:val="20"/>
              </w:rPr>
              <w:t>прекращения</w:t>
            </w:r>
            <w:proofErr w:type="spellEnd"/>
            <w:r w:rsidRPr="00E46C0A">
              <w:rPr>
                <w:sz w:val="20"/>
              </w:rPr>
              <w:t xml:space="preserve"> </w:t>
            </w:r>
            <w:proofErr w:type="spellStart"/>
            <w:r w:rsidRPr="00E46C0A">
              <w:rPr>
                <w:sz w:val="20"/>
              </w:rPr>
              <w:t>членства</w:t>
            </w:r>
            <w:proofErr w:type="spellEnd"/>
          </w:p>
        </w:tc>
        <w:tc>
          <w:tcPr>
            <w:tcW w:w="1547" w:type="dxa"/>
            <w:vAlign w:val="center"/>
          </w:tcPr>
          <w:p w14:paraId="46DF8340" w14:textId="77777777" w:rsidR="00055AE3" w:rsidRPr="00E46C0A" w:rsidRDefault="00055AE3" w:rsidP="00743306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E46C0A">
              <w:rPr>
                <w:sz w:val="20"/>
              </w:rPr>
              <w:t>Файл</w:t>
            </w:r>
            <w:proofErr w:type="spellEnd"/>
          </w:p>
        </w:tc>
      </w:tr>
      <w:tr w:rsidR="00E46C0A" w:rsidRPr="00E46C0A" w14:paraId="6C909DE9" w14:textId="77777777" w:rsidTr="00743306">
        <w:trPr>
          <w:trHeight w:val="345"/>
        </w:trPr>
        <w:tc>
          <w:tcPr>
            <w:tcW w:w="1099" w:type="dxa"/>
          </w:tcPr>
          <w:p w14:paraId="302EC9A1" w14:textId="77777777" w:rsidR="00055AE3" w:rsidRPr="00E46C0A" w:rsidRDefault="00055AE3" w:rsidP="006B093A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0DF9E8DA" w14:textId="77777777" w:rsidR="00055AE3" w:rsidRPr="00E46C0A" w:rsidRDefault="00055AE3" w:rsidP="006B093A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14:paraId="4766B1FC" w14:textId="77777777" w:rsidR="00055AE3" w:rsidRPr="00E46C0A" w:rsidRDefault="00055AE3" w:rsidP="006B093A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14:paraId="49C6F2A1" w14:textId="77777777" w:rsidR="00055AE3" w:rsidRPr="00E46C0A" w:rsidRDefault="00055AE3" w:rsidP="006B093A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14:paraId="7056DB69" w14:textId="77777777" w:rsidR="00055AE3" w:rsidRPr="00E46C0A" w:rsidRDefault="00055AE3" w:rsidP="006B093A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14:paraId="4F2C2B94" w14:textId="77777777" w:rsidR="00055AE3" w:rsidRPr="00E46C0A" w:rsidRDefault="00055AE3" w:rsidP="006B093A">
            <w:pPr>
              <w:pStyle w:val="TableParagraph"/>
              <w:rPr>
                <w:sz w:val="20"/>
              </w:rPr>
            </w:pPr>
          </w:p>
        </w:tc>
      </w:tr>
    </w:tbl>
    <w:p w14:paraId="0E5BFCDB" w14:textId="0F34E190" w:rsidR="00055AE3" w:rsidRPr="00E46C0A" w:rsidRDefault="00055AE3" w:rsidP="000B1A92">
      <w:pPr>
        <w:pStyle w:val="a7"/>
        <w:widowControl w:val="0"/>
        <w:numPr>
          <w:ilvl w:val="0"/>
          <w:numId w:val="23"/>
        </w:numPr>
        <w:tabs>
          <w:tab w:val="left" w:pos="857"/>
          <w:tab w:val="left" w:pos="857"/>
        </w:tabs>
        <w:autoSpaceDE w:val="0"/>
        <w:autoSpaceDN w:val="0"/>
        <w:spacing w:before="2" w:after="0" w:line="247" w:lineRule="auto"/>
        <w:ind w:right="877"/>
        <w:contextualSpacing w:val="0"/>
        <w:rPr>
          <w:rFonts w:ascii="Times New Roman" w:hAnsi="Times New Roman" w:cs="Times New Roman"/>
          <w:b/>
          <w:sz w:val="21"/>
        </w:rPr>
      </w:pPr>
      <w:r w:rsidRPr="00E46C0A">
        <w:rPr>
          <w:rFonts w:ascii="Times New Roman" w:hAnsi="Times New Roman" w:cs="Times New Roman"/>
          <w:b/>
          <w:sz w:val="21"/>
        </w:rPr>
        <w:t xml:space="preserve">Сведения о передаче </w:t>
      </w:r>
      <w:r w:rsidR="00BD6F90">
        <w:rPr>
          <w:rFonts w:ascii="Times New Roman" w:hAnsi="Times New Roman" w:cs="Times New Roman"/>
          <w:b/>
          <w:sz w:val="21"/>
        </w:rPr>
        <w:t>Досье</w:t>
      </w:r>
      <w:r w:rsidRPr="00E46C0A">
        <w:rPr>
          <w:rFonts w:ascii="Times New Roman" w:hAnsi="Times New Roman" w:cs="Times New Roman"/>
          <w:b/>
          <w:sz w:val="21"/>
        </w:rPr>
        <w:t xml:space="preserve"> в </w:t>
      </w:r>
      <w:r w:rsidR="00FC5040" w:rsidRPr="00E46C0A">
        <w:rPr>
          <w:rFonts w:ascii="Times New Roman" w:hAnsi="Times New Roman" w:cs="Times New Roman"/>
          <w:b/>
          <w:sz w:val="21"/>
        </w:rPr>
        <w:t>другую СРО</w:t>
      </w:r>
      <w:r w:rsidR="00571B7A">
        <w:rPr>
          <w:rFonts w:ascii="Times New Roman" w:hAnsi="Times New Roman" w:cs="Times New Roman"/>
          <w:b/>
          <w:sz w:val="21"/>
        </w:rPr>
        <w:t xml:space="preserve"> (закрытая часть)</w:t>
      </w:r>
    </w:p>
    <w:tbl>
      <w:tblPr>
        <w:tblStyle w:val="TableNormal"/>
        <w:tblW w:w="937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823"/>
        <w:gridCol w:w="3425"/>
      </w:tblGrid>
      <w:tr w:rsidR="00E46C0A" w:rsidRPr="00E46C0A" w14:paraId="7C69CF48" w14:textId="77777777" w:rsidTr="00225414">
        <w:trPr>
          <w:trHeight w:val="655"/>
        </w:trPr>
        <w:tc>
          <w:tcPr>
            <w:tcW w:w="2126" w:type="dxa"/>
            <w:vAlign w:val="center"/>
          </w:tcPr>
          <w:p w14:paraId="6623D6B6" w14:textId="3D610E7D" w:rsidR="00055AE3" w:rsidRPr="00E46C0A" w:rsidRDefault="00055AE3" w:rsidP="000B1A92">
            <w:pPr>
              <w:pStyle w:val="TableParagraph"/>
              <w:ind w:left="115" w:right="93" w:hanging="13"/>
              <w:jc w:val="center"/>
              <w:rPr>
                <w:sz w:val="20"/>
                <w:lang w:val="ru-RU"/>
              </w:rPr>
            </w:pPr>
            <w:r w:rsidRPr="00E46C0A">
              <w:rPr>
                <w:sz w:val="20"/>
                <w:lang w:val="ru-RU"/>
              </w:rPr>
              <w:t xml:space="preserve">Дата </w:t>
            </w:r>
            <w:r w:rsidR="00444AEE">
              <w:rPr>
                <w:sz w:val="20"/>
                <w:lang w:val="ru-RU"/>
              </w:rPr>
              <w:t xml:space="preserve">поступления </w:t>
            </w:r>
            <w:r w:rsidRPr="00E46C0A">
              <w:rPr>
                <w:sz w:val="20"/>
                <w:lang w:val="ru-RU"/>
              </w:rPr>
              <w:t>запроса в СРО</w:t>
            </w:r>
          </w:p>
        </w:tc>
        <w:tc>
          <w:tcPr>
            <w:tcW w:w="3823" w:type="dxa"/>
            <w:vAlign w:val="center"/>
          </w:tcPr>
          <w:p w14:paraId="07F0E60D" w14:textId="3A658076" w:rsidR="00055AE3" w:rsidRPr="00444AEE" w:rsidRDefault="00055AE3" w:rsidP="00941BAF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spellStart"/>
            <w:r w:rsidRPr="00E46C0A">
              <w:rPr>
                <w:sz w:val="20"/>
              </w:rPr>
              <w:t>Наименование</w:t>
            </w:r>
            <w:proofErr w:type="spellEnd"/>
            <w:r w:rsidRPr="00E46C0A">
              <w:rPr>
                <w:sz w:val="20"/>
              </w:rPr>
              <w:t xml:space="preserve"> </w:t>
            </w:r>
            <w:proofErr w:type="spellStart"/>
            <w:r w:rsidRPr="00E46C0A">
              <w:rPr>
                <w:sz w:val="20"/>
              </w:rPr>
              <w:t>обратившегося</w:t>
            </w:r>
            <w:proofErr w:type="spellEnd"/>
            <w:r w:rsidRPr="00E46C0A">
              <w:rPr>
                <w:sz w:val="20"/>
              </w:rPr>
              <w:t xml:space="preserve"> </w:t>
            </w:r>
            <w:r w:rsidR="00444AEE">
              <w:rPr>
                <w:sz w:val="20"/>
                <w:lang w:val="ru-RU"/>
              </w:rPr>
              <w:t>СРО</w:t>
            </w:r>
          </w:p>
        </w:tc>
        <w:tc>
          <w:tcPr>
            <w:tcW w:w="3425" w:type="dxa"/>
            <w:vAlign w:val="center"/>
          </w:tcPr>
          <w:p w14:paraId="4E505F6E" w14:textId="2CE739EE" w:rsidR="00055AE3" w:rsidRPr="00E46C0A" w:rsidRDefault="00055AE3" w:rsidP="00941BAF">
            <w:pPr>
              <w:pStyle w:val="TableParagraph"/>
              <w:ind w:right="273"/>
              <w:jc w:val="center"/>
              <w:rPr>
                <w:sz w:val="20"/>
              </w:rPr>
            </w:pPr>
            <w:proofErr w:type="spellStart"/>
            <w:r w:rsidRPr="00E46C0A">
              <w:rPr>
                <w:sz w:val="20"/>
              </w:rPr>
              <w:t>Дата</w:t>
            </w:r>
            <w:proofErr w:type="spellEnd"/>
            <w:r w:rsidRPr="00E46C0A">
              <w:rPr>
                <w:sz w:val="20"/>
              </w:rPr>
              <w:t xml:space="preserve"> </w:t>
            </w:r>
            <w:proofErr w:type="spellStart"/>
            <w:r w:rsidRPr="00E46C0A">
              <w:rPr>
                <w:sz w:val="20"/>
              </w:rPr>
              <w:t>предоставления</w:t>
            </w:r>
            <w:proofErr w:type="spellEnd"/>
            <w:r w:rsidRPr="00E46C0A">
              <w:rPr>
                <w:sz w:val="20"/>
              </w:rPr>
              <w:t xml:space="preserve"> </w:t>
            </w:r>
            <w:proofErr w:type="spellStart"/>
            <w:r w:rsidR="00BD6F90">
              <w:rPr>
                <w:sz w:val="20"/>
              </w:rPr>
              <w:t>досье</w:t>
            </w:r>
            <w:proofErr w:type="spellEnd"/>
          </w:p>
        </w:tc>
      </w:tr>
      <w:tr w:rsidR="00E46C0A" w:rsidRPr="00E46C0A" w14:paraId="25947218" w14:textId="77777777" w:rsidTr="00225414">
        <w:trPr>
          <w:trHeight w:val="345"/>
        </w:trPr>
        <w:tc>
          <w:tcPr>
            <w:tcW w:w="2126" w:type="dxa"/>
          </w:tcPr>
          <w:p w14:paraId="0241F293" w14:textId="77777777" w:rsidR="00055AE3" w:rsidRPr="00E46C0A" w:rsidRDefault="00055AE3" w:rsidP="006B093A">
            <w:pPr>
              <w:pStyle w:val="TableParagraph"/>
              <w:rPr>
                <w:sz w:val="20"/>
              </w:rPr>
            </w:pPr>
          </w:p>
        </w:tc>
        <w:tc>
          <w:tcPr>
            <w:tcW w:w="3823" w:type="dxa"/>
          </w:tcPr>
          <w:p w14:paraId="370396CB" w14:textId="77777777" w:rsidR="00055AE3" w:rsidRPr="00E46C0A" w:rsidRDefault="00055AE3" w:rsidP="006B093A">
            <w:pPr>
              <w:pStyle w:val="TableParagraph"/>
              <w:rPr>
                <w:sz w:val="20"/>
              </w:rPr>
            </w:pPr>
          </w:p>
        </w:tc>
        <w:tc>
          <w:tcPr>
            <w:tcW w:w="3425" w:type="dxa"/>
          </w:tcPr>
          <w:p w14:paraId="1FBCB5BA" w14:textId="77777777" w:rsidR="00055AE3" w:rsidRPr="00E46C0A" w:rsidRDefault="00055AE3" w:rsidP="006B093A">
            <w:pPr>
              <w:pStyle w:val="TableParagraph"/>
              <w:rPr>
                <w:sz w:val="20"/>
              </w:rPr>
            </w:pPr>
          </w:p>
        </w:tc>
      </w:tr>
    </w:tbl>
    <w:p w14:paraId="002201F2" w14:textId="77777777" w:rsidR="00024692" w:rsidRDefault="00024692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sz w:val="28"/>
          <w:szCs w:val="28"/>
        </w:rPr>
        <w:br w:type="page"/>
      </w:r>
    </w:p>
    <w:p w14:paraId="71F53E5B" w14:textId="64D87377" w:rsidR="00024692" w:rsidRPr="00E46C0A" w:rsidRDefault="00024692" w:rsidP="00024692">
      <w:pPr>
        <w:pStyle w:val="af0"/>
        <w:pageBreakBefore/>
        <w:spacing w:before="77"/>
        <w:ind w:left="5806" w:right="102" w:firstLine="567"/>
      </w:pPr>
      <w:r w:rsidRPr="00E46C0A">
        <w:lastRenderedPageBreak/>
        <w:t>Приложение №</w:t>
      </w:r>
      <w:r>
        <w:t xml:space="preserve"> 2</w:t>
      </w:r>
    </w:p>
    <w:p w14:paraId="71338DB2" w14:textId="567D1F55" w:rsidR="00024692" w:rsidRPr="00024692" w:rsidRDefault="00024692" w:rsidP="00024692">
      <w:pPr>
        <w:ind w:left="4820"/>
        <w:contextualSpacing/>
        <w:jc w:val="right"/>
        <w:rPr>
          <w:rFonts w:ascii="Times New Roman" w:hAnsi="Times New Roman" w:cs="Times New Roman"/>
          <w:spacing w:val="4"/>
        </w:rPr>
      </w:pPr>
      <w:r w:rsidRPr="00024692">
        <w:rPr>
          <w:rFonts w:ascii="Times New Roman" w:hAnsi="Times New Roman" w:cs="Times New Roman"/>
        </w:rPr>
        <w:t>К Положению о ведении электронного досье членов СРО</w:t>
      </w:r>
      <w:r w:rsidR="00240EE0">
        <w:rPr>
          <w:rFonts w:ascii="Times New Roman" w:hAnsi="Times New Roman" w:cs="Times New Roman"/>
        </w:rPr>
        <w:t xml:space="preserve"> СКПК – МА СКПК «Единство»</w:t>
      </w:r>
    </w:p>
    <w:p w14:paraId="61CFDC93" w14:textId="77777777" w:rsidR="00024692" w:rsidRPr="00970551" w:rsidRDefault="00024692" w:rsidP="00024692">
      <w:pPr>
        <w:ind w:left="4820"/>
        <w:contextualSpacing/>
        <w:jc w:val="right"/>
        <w:rPr>
          <w:b/>
          <w:sz w:val="28"/>
          <w:szCs w:val="28"/>
        </w:rPr>
      </w:pPr>
    </w:p>
    <w:p w14:paraId="0B4E839C" w14:textId="16A7C59B" w:rsidR="00024692" w:rsidRPr="00024692" w:rsidRDefault="00024692" w:rsidP="0002469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Информация, передаваемая в отношении</w:t>
      </w:r>
      <w:r w:rsidRPr="00024692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сельскохозяйственного кредитного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потребительского </w:t>
      </w:r>
      <w:r w:rsidRPr="00024692">
        <w:rPr>
          <w:rFonts w:ascii="Times New Roman" w:hAnsi="Times New Roman" w:cs="Times New Roman"/>
          <w:b/>
          <w:sz w:val="28"/>
          <w:szCs w:val="28"/>
        </w:rPr>
        <w:t xml:space="preserve">кооператива </w:t>
      </w:r>
      <w:r>
        <w:rPr>
          <w:rFonts w:ascii="Times New Roman" w:hAnsi="Times New Roman" w:cs="Times New Roman"/>
          <w:b/>
          <w:sz w:val="28"/>
          <w:szCs w:val="28"/>
        </w:rPr>
        <w:t>при его переходе в другую саморегулируемую организацию</w:t>
      </w:r>
    </w:p>
    <w:p w14:paraId="5E1BB9D5" w14:textId="77777777" w:rsidR="00024692" w:rsidRPr="00024692" w:rsidRDefault="00024692" w:rsidP="0002469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12ADC64" w14:textId="7B161431" w:rsidR="0031514B" w:rsidRDefault="0031514B" w:rsidP="0002469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Выписка из реестра членов</w:t>
      </w:r>
      <w:r w:rsidR="00240EE0">
        <w:rPr>
          <w:rFonts w:ascii="Times New Roman" w:hAnsi="Times New Roman" w:cs="Times New Roman"/>
          <w:b/>
          <w:sz w:val="28"/>
          <w:szCs w:val="28"/>
        </w:rPr>
        <w:t xml:space="preserve"> СРО СКПК _ МА СКПК «Единство» (открытая часть)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68B50920" w14:textId="202210CC" w:rsidR="00024692" w:rsidRPr="00024692" w:rsidRDefault="0031514B" w:rsidP="00024692">
      <w:pPr>
        <w:contextualSpacing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Дополнительная и</w:t>
      </w:r>
      <w:r w:rsidR="00024692" w:rsidRPr="00024692">
        <w:rPr>
          <w:rFonts w:ascii="Times New Roman" w:hAnsi="Times New Roman" w:cs="Times New Roman"/>
          <w:b/>
          <w:sz w:val="28"/>
          <w:szCs w:val="28"/>
        </w:rPr>
        <w:t>нформация о</w:t>
      </w:r>
      <w:r w:rsidR="00240EE0">
        <w:rPr>
          <w:rFonts w:ascii="Times New Roman" w:hAnsi="Times New Roman" w:cs="Times New Roman"/>
          <w:b/>
          <w:sz w:val="28"/>
          <w:szCs w:val="28"/>
        </w:rPr>
        <w:t xml:space="preserve"> СКПК (закрытая часть)</w:t>
      </w:r>
      <w:r w:rsidR="00024692" w:rsidRPr="0002469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6237"/>
      </w:tblGrid>
      <w:tr w:rsidR="00024692" w:rsidRPr="00024692" w14:paraId="36C888D9" w14:textId="77777777" w:rsidTr="00907753">
        <w:tc>
          <w:tcPr>
            <w:tcW w:w="392" w:type="dxa"/>
            <w:shd w:val="clear" w:color="auto" w:fill="auto"/>
          </w:tcPr>
          <w:p w14:paraId="042C0E49" w14:textId="77777777" w:rsidR="00024692" w:rsidRPr="00024692" w:rsidRDefault="00024692" w:rsidP="0090775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469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292CAB16" w14:textId="77777777" w:rsidR="00024692" w:rsidRPr="00024692" w:rsidRDefault="00024692" w:rsidP="009077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24692">
              <w:rPr>
                <w:rFonts w:ascii="Times New Roman" w:hAnsi="Times New Roman" w:cs="Times New Roman"/>
                <w:b/>
              </w:rPr>
              <w:t>Наименование строки</w:t>
            </w:r>
          </w:p>
        </w:tc>
        <w:tc>
          <w:tcPr>
            <w:tcW w:w="6237" w:type="dxa"/>
            <w:shd w:val="clear" w:color="auto" w:fill="auto"/>
          </w:tcPr>
          <w:p w14:paraId="31AC370C" w14:textId="77777777" w:rsidR="00024692" w:rsidRPr="00024692" w:rsidRDefault="00024692" w:rsidP="009077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24692">
              <w:rPr>
                <w:rFonts w:ascii="Times New Roman" w:hAnsi="Times New Roman" w:cs="Times New Roman"/>
                <w:b/>
              </w:rPr>
              <w:t>Информация о юридическом лице</w:t>
            </w:r>
          </w:p>
        </w:tc>
      </w:tr>
      <w:tr w:rsidR="00024692" w:rsidRPr="00024692" w14:paraId="2E8A7220" w14:textId="77777777" w:rsidTr="00907753">
        <w:tc>
          <w:tcPr>
            <w:tcW w:w="392" w:type="dxa"/>
            <w:shd w:val="clear" w:color="auto" w:fill="auto"/>
          </w:tcPr>
          <w:p w14:paraId="3631BC12" w14:textId="77777777" w:rsidR="00024692" w:rsidRPr="00024692" w:rsidRDefault="00024692" w:rsidP="00024692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D08D2D6" w14:textId="77777777" w:rsidR="00024692" w:rsidRPr="00024692" w:rsidRDefault="00024692" w:rsidP="00907753">
            <w:pPr>
              <w:contextualSpacing/>
              <w:rPr>
                <w:rFonts w:ascii="Times New Roman" w:hAnsi="Times New Roman" w:cs="Times New Roman"/>
              </w:rPr>
            </w:pPr>
            <w:r w:rsidRPr="00024692">
              <w:rPr>
                <w:rFonts w:ascii="Times New Roman" w:hAnsi="Times New Roman" w:cs="Times New Roman"/>
              </w:rPr>
              <w:t>Данные о последней поступившей отчетности</w:t>
            </w:r>
            <w:r w:rsidRPr="0002469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14:paraId="468D1C7B" w14:textId="527EC8DD" w:rsidR="00024692" w:rsidRPr="00024692" w:rsidRDefault="00024692" w:rsidP="00907753">
            <w:pPr>
              <w:contextualSpacing/>
              <w:rPr>
                <w:rFonts w:ascii="Times New Roman" w:hAnsi="Times New Roman" w:cs="Times New Roman"/>
              </w:rPr>
            </w:pPr>
            <w:r w:rsidRPr="00024692">
              <w:rPr>
                <w:rFonts w:ascii="Times New Roman" w:hAnsi="Times New Roman" w:cs="Times New Roman"/>
              </w:rPr>
              <w:t>Дата поступления отчетности, отчетный период, за который была предоставлена отчетность, информация о наличии или отсутствии нарушени</w:t>
            </w:r>
            <w:r w:rsidR="003C47AF">
              <w:rPr>
                <w:rFonts w:ascii="Times New Roman" w:hAnsi="Times New Roman" w:cs="Times New Roman"/>
              </w:rPr>
              <w:t>й</w:t>
            </w:r>
            <w:r w:rsidRPr="00024692">
              <w:rPr>
                <w:rFonts w:ascii="Times New Roman" w:hAnsi="Times New Roman" w:cs="Times New Roman"/>
              </w:rPr>
              <w:t xml:space="preserve"> или контрольных фактов, выявленных по результатам анализа отчетности</w:t>
            </w:r>
          </w:p>
        </w:tc>
      </w:tr>
      <w:tr w:rsidR="00024692" w:rsidRPr="00024692" w14:paraId="250B4464" w14:textId="77777777" w:rsidTr="00907753">
        <w:tc>
          <w:tcPr>
            <w:tcW w:w="392" w:type="dxa"/>
            <w:shd w:val="clear" w:color="auto" w:fill="auto"/>
          </w:tcPr>
          <w:p w14:paraId="10490E7E" w14:textId="77777777" w:rsidR="00024692" w:rsidRPr="00024692" w:rsidRDefault="00024692" w:rsidP="00024692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DBDBB95" w14:textId="77777777" w:rsidR="00024692" w:rsidRPr="00024692" w:rsidRDefault="00024692" w:rsidP="00907753">
            <w:pPr>
              <w:contextualSpacing/>
              <w:rPr>
                <w:rFonts w:ascii="Times New Roman" w:hAnsi="Times New Roman" w:cs="Times New Roman"/>
              </w:rPr>
            </w:pPr>
            <w:r w:rsidRPr="00024692">
              <w:rPr>
                <w:rFonts w:ascii="Times New Roman" w:hAnsi="Times New Roman" w:cs="Times New Roman"/>
              </w:rPr>
              <w:t>Сведения о выявленных контрольных фактах</w:t>
            </w:r>
          </w:p>
        </w:tc>
        <w:tc>
          <w:tcPr>
            <w:tcW w:w="6237" w:type="dxa"/>
            <w:shd w:val="clear" w:color="auto" w:fill="auto"/>
          </w:tcPr>
          <w:p w14:paraId="52D22BBA" w14:textId="6F59C220" w:rsidR="00024692" w:rsidRPr="00024692" w:rsidRDefault="00024692" w:rsidP="0090775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24692">
              <w:rPr>
                <w:rFonts w:ascii="Times New Roman" w:hAnsi="Times New Roman" w:cs="Times New Roman"/>
              </w:rPr>
              <w:t>а 12 месяцев до текущей даты:</w:t>
            </w:r>
          </w:p>
          <w:p w14:paraId="63E46E49" w14:textId="77777777" w:rsidR="00024692" w:rsidRPr="00024692" w:rsidRDefault="00024692" w:rsidP="00907753">
            <w:pPr>
              <w:contextualSpacing/>
              <w:rPr>
                <w:rFonts w:ascii="Times New Roman" w:hAnsi="Times New Roman" w:cs="Times New Roman"/>
              </w:rPr>
            </w:pPr>
            <w:r w:rsidRPr="00024692">
              <w:rPr>
                <w:rFonts w:ascii="Times New Roman" w:hAnsi="Times New Roman" w:cs="Times New Roman"/>
              </w:rPr>
              <w:t>- выявленные контрольные факты;</w:t>
            </w:r>
          </w:p>
          <w:p w14:paraId="4D67E00D" w14:textId="1911949B" w:rsidR="00024692" w:rsidRPr="00024692" w:rsidRDefault="00024692" w:rsidP="00907753">
            <w:pPr>
              <w:contextualSpacing/>
              <w:rPr>
                <w:rFonts w:ascii="Times New Roman" w:hAnsi="Times New Roman" w:cs="Times New Roman"/>
              </w:rPr>
            </w:pPr>
            <w:r w:rsidRPr="00024692">
              <w:rPr>
                <w:rFonts w:ascii="Times New Roman" w:hAnsi="Times New Roman" w:cs="Times New Roman"/>
              </w:rPr>
              <w:t>- информация о наличии (отсутствии) решений о проведении контрольных мероприятий, принятых в связи с выявленным контрольным фактом</w:t>
            </w:r>
          </w:p>
        </w:tc>
      </w:tr>
      <w:tr w:rsidR="00024692" w:rsidRPr="00024692" w14:paraId="732D2799" w14:textId="77777777" w:rsidTr="00907753">
        <w:tc>
          <w:tcPr>
            <w:tcW w:w="392" w:type="dxa"/>
            <w:shd w:val="clear" w:color="auto" w:fill="auto"/>
          </w:tcPr>
          <w:p w14:paraId="3C4B78DC" w14:textId="77777777" w:rsidR="00024692" w:rsidRPr="00024692" w:rsidRDefault="00024692" w:rsidP="00024692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3668632B" w14:textId="77777777" w:rsidR="00024692" w:rsidRPr="00024692" w:rsidRDefault="00024692" w:rsidP="00907753">
            <w:pPr>
              <w:contextualSpacing/>
              <w:rPr>
                <w:rFonts w:ascii="Times New Roman" w:hAnsi="Times New Roman" w:cs="Times New Roman"/>
              </w:rPr>
            </w:pPr>
            <w:r w:rsidRPr="00024692">
              <w:rPr>
                <w:rFonts w:ascii="Times New Roman" w:hAnsi="Times New Roman" w:cs="Times New Roman"/>
              </w:rPr>
              <w:t>Иная значимая информация</w:t>
            </w:r>
          </w:p>
        </w:tc>
        <w:tc>
          <w:tcPr>
            <w:tcW w:w="6237" w:type="dxa"/>
            <w:shd w:val="clear" w:color="auto" w:fill="auto"/>
          </w:tcPr>
          <w:p w14:paraId="5DB13AE4" w14:textId="77777777" w:rsidR="00024692" w:rsidRPr="00024692" w:rsidRDefault="00024692" w:rsidP="0090775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0D0B1B9" w14:textId="77777777" w:rsidR="00024692" w:rsidRPr="00024692" w:rsidRDefault="00024692" w:rsidP="0002469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16C9BBD" w14:textId="77777777" w:rsidR="00AB2497" w:rsidRPr="00E46C0A" w:rsidRDefault="00AB2497" w:rsidP="00B94FB1">
      <w:pPr>
        <w:pStyle w:val="af0"/>
        <w:rPr>
          <w:sz w:val="28"/>
          <w:szCs w:val="28"/>
        </w:rPr>
      </w:pPr>
    </w:p>
    <w:sectPr w:rsidR="00AB2497" w:rsidRPr="00E46C0A" w:rsidSect="00772614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6A68" w14:textId="77777777" w:rsidR="0007515B" w:rsidRDefault="0007515B" w:rsidP="00317763">
      <w:pPr>
        <w:spacing w:after="0" w:line="240" w:lineRule="auto"/>
      </w:pPr>
      <w:r>
        <w:separator/>
      </w:r>
    </w:p>
  </w:endnote>
  <w:endnote w:type="continuationSeparator" w:id="0">
    <w:p w14:paraId="582CDF70" w14:textId="77777777" w:rsidR="0007515B" w:rsidRDefault="0007515B" w:rsidP="0031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8671" w14:textId="1A4F541E" w:rsidR="00953D4F" w:rsidRPr="002351D0" w:rsidRDefault="00953D4F" w:rsidP="00953D4F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2351D0">
      <w:rPr>
        <w:rFonts w:ascii="Times New Roman" w:hAnsi="Times New Roman" w:cs="Times New Roman"/>
        <w:sz w:val="20"/>
        <w:szCs w:val="20"/>
      </w:rPr>
      <w:t xml:space="preserve">Положение </w:t>
    </w:r>
    <w:r w:rsidR="002351D0" w:rsidRPr="002351D0">
      <w:rPr>
        <w:rFonts w:ascii="Times New Roman" w:hAnsi="Times New Roman" w:cs="Times New Roman"/>
        <w:sz w:val="20"/>
        <w:szCs w:val="20"/>
      </w:rPr>
      <w:t>о ведении электронного досье членов СРО СКПК - МА СКПК «Единство»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044C" w14:textId="77777777" w:rsidR="0007515B" w:rsidRDefault="0007515B" w:rsidP="00317763">
      <w:pPr>
        <w:spacing w:after="0" w:line="240" w:lineRule="auto"/>
      </w:pPr>
      <w:r>
        <w:separator/>
      </w:r>
    </w:p>
  </w:footnote>
  <w:footnote w:type="continuationSeparator" w:id="0">
    <w:p w14:paraId="15B46F25" w14:textId="77777777" w:rsidR="0007515B" w:rsidRDefault="0007515B" w:rsidP="0031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684010"/>
      <w:docPartObj>
        <w:docPartGallery w:val="Page Numbers (Top of Page)"/>
        <w:docPartUnique/>
      </w:docPartObj>
    </w:sdtPr>
    <w:sdtEndPr/>
    <w:sdtContent>
      <w:p w14:paraId="61EDA898" w14:textId="5DCB0FBD" w:rsidR="00317763" w:rsidRDefault="00FA67F4">
        <w:pPr>
          <w:pStyle w:val="a3"/>
          <w:jc w:val="right"/>
        </w:pPr>
        <w:r>
          <w:fldChar w:fldCharType="begin"/>
        </w:r>
        <w:r w:rsidR="00317763">
          <w:instrText>PAGE   \* MERGEFORMAT</w:instrText>
        </w:r>
        <w:r>
          <w:fldChar w:fldCharType="separate"/>
        </w:r>
        <w:r w:rsidR="001D20B6">
          <w:rPr>
            <w:noProof/>
          </w:rPr>
          <w:t>3</w:t>
        </w:r>
        <w:r>
          <w:fldChar w:fldCharType="end"/>
        </w:r>
      </w:p>
    </w:sdtContent>
  </w:sdt>
  <w:p w14:paraId="0B6DDE12" w14:textId="77777777" w:rsidR="00386914" w:rsidRDefault="00386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A0AD4F6"/>
    <w:lvl w:ilvl="0">
      <w:numFmt w:val="bullet"/>
      <w:lvlText w:val="*"/>
      <w:lvlJc w:val="left"/>
    </w:lvl>
  </w:abstractNum>
  <w:abstractNum w:abstractNumId="1" w15:restartNumberingAfterBreak="0">
    <w:nsid w:val="07841076"/>
    <w:multiLevelType w:val="hybridMultilevel"/>
    <w:tmpl w:val="26EC6DCE"/>
    <w:lvl w:ilvl="0" w:tplc="6A5A75A2">
      <w:start w:val="1"/>
      <w:numFmt w:val="upperRoman"/>
      <w:lvlText w:val="%1."/>
      <w:lvlJc w:val="left"/>
      <w:pPr>
        <w:ind w:left="157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" w15:restartNumberingAfterBreak="0">
    <w:nsid w:val="0F5B5BB1"/>
    <w:multiLevelType w:val="multilevel"/>
    <w:tmpl w:val="BE9E3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3" w15:restartNumberingAfterBreak="0">
    <w:nsid w:val="0FD0528B"/>
    <w:multiLevelType w:val="hybridMultilevel"/>
    <w:tmpl w:val="46BC20E6"/>
    <w:lvl w:ilvl="0" w:tplc="2FF2B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7BC5"/>
    <w:multiLevelType w:val="hybridMultilevel"/>
    <w:tmpl w:val="2E7820B4"/>
    <w:lvl w:ilvl="0" w:tplc="20A6C5B2">
      <w:start w:val="1"/>
      <w:numFmt w:val="decimal"/>
      <w:lvlText w:val="%1."/>
      <w:lvlJc w:val="left"/>
      <w:pPr>
        <w:ind w:left="856" w:hanging="360"/>
      </w:pPr>
      <w:rPr>
        <w:rFonts w:hint="default"/>
        <w:b/>
        <w:bCs/>
        <w:w w:val="100"/>
        <w:lang w:val="ru-RU" w:eastAsia="ru-RU" w:bidi="ru-RU"/>
      </w:rPr>
    </w:lvl>
    <w:lvl w:ilvl="1" w:tplc="D400A76E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2" w:tplc="94260F44">
      <w:numFmt w:val="bullet"/>
      <w:lvlText w:val="•"/>
      <w:lvlJc w:val="left"/>
      <w:pPr>
        <w:ind w:left="2748" w:hanging="360"/>
      </w:pPr>
      <w:rPr>
        <w:rFonts w:hint="default"/>
        <w:lang w:val="ru-RU" w:eastAsia="ru-RU" w:bidi="ru-RU"/>
      </w:rPr>
    </w:lvl>
    <w:lvl w:ilvl="3" w:tplc="00E835D2">
      <w:numFmt w:val="bullet"/>
      <w:lvlText w:val="•"/>
      <w:lvlJc w:val="left"/>
      <w:pPr>
        <w:ind w:left="3692" w:hanging="360"/>
      </w:pPr>
      <w:rPr>
        <w:rFonts w:hint="default"/>
        <w:lang w:val="ru-RU" w:eastAsia="ru-RU" w:bidi="ru-RU"/>
      </w:rPr>
    </w:lvl>
    <w:lvl w:ilvl="4" w:tplc="1924C74A">
      <w:numFmt w:val="bullet"/>
      <w:lvlText w:val="•"/>
      <w:lvlJc w:val="left"/>
      <w:pPr>
        <w:ind w:left="4636" w:hanging="360"/>
      </w:pPr>
      <w:rPr>
        <w:rFonts w:hint="default"/>
        <w:lang w:val="ru-RU" w:eastAsia="ru-RU" w:bidi="ru-RU"/>
      </w:rPr>
    </w:lvl>
    <w:lvl w:ilvl="5" w:tplc="E8104DC2">
      <w:numFmt w:val="bullet"/>
      <w:lvlText w:val="•"/>
      <w:lvlJc w:val="left"/>
      <w:pPr>
        <w:ind w:left="5580" w:hanging="360"/>
      </w:pPr>
      <w:rPr>
        <w:rFonts w:hint="default"/>
        <w:lang w:val="ru-RU" w:eastAsia="ru-RU" w:bidi="ru-RU"/>
      </w:rPr>
    </w:lvl>
    <w:lvl w:ilvl="6" w:tplc="9EF25AFC">
      <w:numFmt w:val="bullet"/>
      <w:lvlText w:val="•"/>
      <w:lvlJc w:val="left"/>
      <w:pPr>
        <w:ind w:left="6524" w:hanging="360"/>
      </w:pPr>
      <w:rPr>
        <w:rFonts w:hint="default"/>
        <w:lang w:val="ru-RU" w:eastAsia="ru-RU" w:bidi="ru-RU"/>
      </w:rPr>
    </w:lvl>
    <w:lvl w:ilvl="7" w:tplc="D034F0D2">
      <w:numFmt w:val="bullet"/>
      <w:lvlText w:val="•"/>
      <w:lvlJc w:val="left"/>
      <w:pPr>
        <w:ind w:left="7468" w:hanging="360"/>
      </w:pPr>
      <w:rPr>
        <w:rFonts w:hint="default"/>
        <w:lang w:val="ru-RU" w:eastAsia="ru-RU" w:bidi="ru-RU"/>
      </w:rPr>
    </w:lvl>
    <w:lvl w:ilvl="8" w:tplc="403478E8">
      <w:numFmt w:val="bullet"/>
      <w:lvlText w:val="•"/>
      <w:lvlJc w:val="left"/>
      <w:pPr>
        <w:ind w:left="8412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12AF70EA"/>
    <w:multiLevelType w:val="hybridMultilevel"/>
    <w:tmpl w:val="0FA6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3054"/>
    <w:multiLevelType w:val="multilevel"/>
    <w:tmpl w:val="60446420"/>
    <w:lvl w:ilvl="0">
      <w:start w:val="3"/>
      <w:numFmt w:val="decimal"/>
      <w:lvlText w:val="%1"/>
      <w:lvlJc w:val="left"/>
      <w:pPr>
        <w:ind w:left="136" w:hanging="9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6" w:hanging="9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2" w:hanging="9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8" w:hanging="9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4" w:hanging="9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0" w:hanging="9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6" w:hanging="9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2" w:hanging="9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994"/>
      </w:pPr>
      <w:rPr>
        <w:rFonts w:hint="default"/>
        <w:lang w:val="ru-RU" w:eastAsia="ru-RU" w:bidi="ru-RU"/>
      </w:rPr>
    </w:lvl>
  </w:abstractNum>
  <w:abstractNum w:abstractNumId="7" w15:restartNumberingAfterBreak="0">
    <w:nsid w:val="1D760014"/>
    <w:multiLevelType w:val="hybridMultilevel"/>
    <w:tmpl w:val="8912F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B40D1"/>
    <w:multiLevelType w:val="multilevel"/>
    <w:tmpl w:val="9C223A9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6350A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7D1774"/>
    <w:multiLevelType w:val="multilevel"/>
    <w:tmpl w:val="EE06DDA2"/>
    <w:lvl w:ilvl="0">
      <w:start w:val="2"/>
      <w:numFmt w:val="decimal"/>
      <w:lvlText w:val="%1"/>
      <w:lvlJc w:val="left"/>
      <w:pPr>
        <w:ind w:left="1149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9" w:hanging="44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26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68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3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7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2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6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1" w:hanging="284"/>
      </w:pPr>
      <w:rPr>
        <w:rFonts w:hint="default"/>
        <w:lang w:val="ru-RU" w:eastAsia="ru-RU" w:bidi="ru-RU"/>
      </w:rPr>
    </w:lvl>
  </w:abstractNum>
  <w:abstractNum w:abstractNumId="11" w15:restartNumberingAfterBreak="0">
    <w:nsid w:val="31B10E51"/>
    <w:multiLevelType w:val="hybridMultilevel"/>
    <w:tmpl w:val="243C590A"/>
    <w:lvl w:ilvl="0" w:tplc="414A1452">
      <w:start w:val="1"/>
      <w:numFmt w:val="decimal"/>
      <w:lvlText w:val="%1.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FC24AA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7E7E255A">
      <w:numFmt w:val="bullet"/>
      <w:lvlText w:val="•"/>
      <w:lvlJc w:val="left"/>
      <w:pPr>
        <w:ind w:left="2371" w:hanging="360"/>
      </w:pPr>
      <w:rPr>
        <w:rFonts w:hint="default"/>
        <w:lang w:val="ru-RU" w:eastAsia="ru-RU" w:bidi="ru-RU"/>
      </w:rPr>
    </w:lvl>
    <w:lvl w:ilvl="3" w:tplc="569278C6">
      <w:numFmt w:val="bullet"/>
      <w:lvlText w:val="•"/>
      <w:lvlJc w:val="left"/>
      <w:pPr>
        <w:ind w:left="3342" w:hanging="360"/>
      </w:pPr>
      <w:rPr>
        <w:rFonts w:hint="default"/>
        <w:lang w:val="ru-RU" w:eastAsia="ru-RU" w:bidi="ru-RU"/>
      </w:rPr>
    </w:lvl>
    <w:lvl w:ilvl="4" w:tplc="B8C25EE0">
      <w:numFmt w:val="bullet"/>
      <w:lvlText w:val="•"/>
      <w:lvlJc w:val="left"/>
      <w:pPr>
        <w:ind w:left="4313" w:hanging="360"/>
      </w:pPr>
      <w:rPr>
        <w:rFonts w:hint="default"/>
        <w:lang w:val="ru-RU" w:eastAsia="ru-RU" w:bidi="ru-RU"/>
      </w:rPr>
    </w:lvl>
    <w:lvl w:ilvl="5" w:tplc="4926C070">
      <w:numFmt w:val="bullet"/>
      <w:lvlText w:val="•"/>
      <w:lvlJc w:val="left"/>
      <w:pPr>
        <w:ind w:left="5284" w:hanging="360"/>
      </w:pPr>
      <w:rPr>
        <w:rFonts w:hint="default"/>
        <w:lang w:val="ru-RU" w:eastAsia="ru-RU" w:bidi="ru-RU"/>
      </w:rPr>
    </w:lvl>
    <w:lvl w:ilvl="6" w:tplc="3DBA7B4E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D10AEB68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8" w:tplc="A65E0D70">
      <w:numFmt w:val="bullet"/>
      <w:lvlText w:val="•"/>
      <w:lvlJc w:val="left"/>
      <w:pPr>
        <w:ind w:left="8197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338652BD"/>
    <w:multiLevelType w:val="hybridMultilevel"/>
    <w:tmpl w:val="D0C49198"/>
    <w:lvl w:ilvl="0" w:tplc="E5C8C98E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ru-RU" w:bidi="ru-RU"/>
      </w:rPr>
    </w:lvl>
    <w:lvl w:ilvl="1" w:tplc="CA386BB0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2" w:tplc="B9DE0F0C">
      <w:numFmt w:val="bullet"/>
      <w:lvlText w:val="•"/>
      <w:lvlJc w:val="left"/>
      <w:pPr>
        <w:ind w:left="2748" w:hanging="360"/>
      </w:pPr>
      <w:rPr>
        <w:rFonts w:hint="default"/>
        <w:lang w:val="ru-RU" w:eastAsia="ru-RU" w:bidi="ru-RU"/>
      </w:rPr>
    </w:lvl>
    <w:lvl w:ilvl="3" w:tplc="84D43818">
      <w:numFmt w:val="bullet"/>
      <w:lvlText w:val="•"/>
      <w:lvlJc w:val="left"/>
      <w:pPr>
        <w:ind w:left="3692" w:hanging="360"/>
      </w:pPr>
      <w:rPr>
        <w:rFonts w:hint="default"/>
        <w:lang w:val="ru-RU" w:eastAsia="ru-RU" w:bidi="ru-RU"/>
      </w:rPr>
    </w:lvl>
    <w:lvl w:ilvl="4" w:tplc="4874E372">
      <w:numFmt w:val="bullet"/>
      <w:lvlText w:val="•"/>
      <w:lvlJc w:val="left"/>
      <w:pPr>
        <w:ind w:left="4636" w:hanging="360"/>
      </w:pPr>
      <w:rPr>
        <w:rFonts w:hint="default"/>
        <w:lang w:val="ru-RU" w:eastAsia="ru-RU" w:bidi="ru-RU"/>
      </w:rPr>
    </w:lvl>
    <w:lvl w:ilvl="5" w:tplc="41F22CFC">
      <w:numFmt w:val="bullet"/>
      <w:lvlText w:val="•"/>
      <w:lvlJc w:val="left"/>
      <w:pPr>
        <w:ind w:left="5580" w:hanging="360"/>
      </w:pPr>
      <w:rPr>
        <w:rFonts w:hint="default"/>
        <w:lang w:val="ru-RU" w:eastAsia="ru-RU" w:bidi="ru-RU"/>
      </w:rPr>
    </w:lvl>
    <w:lvl w:ilvl="6" w:tplc="150CE916">
      <w:numFmt w:val="bullet"/>
      <w:lvlText w:val="•"/>
      <w:lvlJc w:val="left"/>
      <w:pPr>
        <w:ind w:left="6524" w:hanging="360"/>
      </w:pPr>
      <w:rPr>
        <w:rFonts w:hint="default"/>
        <w:lang w:val="ru-RU" w:eastAsia="ru-RU" w:bidi="ru-RU"/>
      </w:rPr>
    </w:lvl>
    <w:lvl w:ilvl="7" w:tplc="9236C1CE">
      <w:numFmt w:val="bullet"/>
      <w:lvlText w:val="•"/>
      <w:lvlJc w:val="left"/>
      <w:pPr>
        <w:ind w:left="7468" w:hanging="360"/>
      </w:pPr>
      <w:rPr>
        <w:rFonts w:hint="default"/>
        <w:lang w:val="ru-RU" w:eastAsia="ru-RU" w:bidi="ru-RU"/>
      </w:rPr>
    </w:lvl>
    <w:lvl w:ilvl="8" w:tplc="7D161B92">
      <w:numFmt w:val="bullet"/>
      <w:lvlText w:val="•"/>
      <w:lvlJc w:val="left"/>
      <w:pPr>
        <w:ind w:left="8412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361870DE"/>
    <w:multiLevelType w:val="hybridMultilevel"/>
    <w:tmpl w:val="AE903974"/>
    <w:lvl w:ilvl="0" w:tplc="A0F2D2A2">
      <w:start w:val="1"/>
      <w:numFmt w:val="decimal"/>
      <w:lvlText w:val="%1."/>
      <w:lvlJc w:val="left"/>
      <w:pPr>
        <w:ind w:left="4125" w:hanging="9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1F347138">
      <w:numFmt w:val="bullet"/>
      <w:lvlText w:val="•"/>
      <w:lvlJc w:val="left"/>
      <w:pPr>
        <w:ind w:left="4738" w:hanging="960"/>
      </w:pPr>
      <w:rPr>
        <w:rFonts w:hint="default"/>
        <w:lang w:val="ru-RU" w:eastAsia="ru-RU" w:bidi="ru-RU"/>
      </w:rPr>
    </w:lvl>
    <w:lvl w:ilvl="2" w:tplc="D7906B2A">
      <w:numFmt w:val="bullet"/>
      <w:lvlText w:val="•"/>
      <w:lvlJc w:val="left"/>
      <w:pPr>
        <w:ind w:left="5356" w:hanging="960"/>
      </w:pPr>
      <w:rPr>
        <w:rFonts w:hint="default"/>
        <w:lang w:val="ru-RU" w:eastAsia="ru-RU" w:bidi="ru-RU"/>
      </w:rPr>
    </w:lvl>
    <w:lvl w:ilvl="3" w:tplc="9F90D292">
      <w:numFmt w:val="bullet"/>
      <w:lvlText w:val="•"/>
      <w:lvlJc w:val="left"/>
      <w:pPr>
        <w:ind w:left="5974" w:hanging="960"/>
      </w:pPr>
      <w:rPr>
        <w:rFonts w:hint="default"/>
        <w:lang w:val="ru-RU" w:eastAsia="ru-RU" w:bidi="ru-RU"/>
      </w:rPr>
    </w:lvl>
    <w:lvl w:ilvl="4" w:tplc="AE3CC940">
      <w:numFmt w:val="bullet"/>
      <w:lvlText w:val="•"/>
      <w:lvlJc w:val="left"/>
      <w:pPr>
        <w:ind w:left="6592" w:hanging="960"/>
      </w:pPr>
      <w:rPr>
        <w:rFonts w:hint="default"/>
        <w:lang w:val="ru-RU" w:eastAsia="ru-RU" w:bidi="ru-RU"/>
      </w:rPr>
    </w:lvl>
    <w:lvl w:ilvl="5" w:tplc="399CA364">
      <w:numFmt w:val="bullet"/>
      <w:lvlText w:val="•"/>
      <w:lvlJc w:val="left"/>
      <w:pPr>
        <w:ind w:left="7210" w:hanging="960"/>
      </w:pPr>
      <w:rPr>
        <w:rFonts w:hint="default"/>
        <w:lang w:val="ru-RU" w:eastAsia="ru-RU" w:bidi="ru-RU"/>
      </w:rPr>
    </w:lvl>
    <w:lvl w:ilvl="6" w:tplc="AF5E48E4">
      <w:numFmt w:val="bullet"/>
      <w:lvlText w:val="•"/>
      <w:lvlJc w:val="left"/>
      <w:pPr>
        <w:ind w:left="7828" w:hanging="960"/>
      </w:pPr>
      <w:rPr>
        <w:rFonts w:hint="default"/>
        <w:lang w:val="ru-RU" w:eastAsia="ru-RU" w:bidi="ru-RU"/>
      </w:rPr>
    </w:lvl>
    <w:lvl w:ilvl="7" w:tplc="B8FABE52">
      <w:numFmt w:val="bullet"/>
      <w:lvlText w:val="•"/>
      <w:lvlJc w:val="left"/>
      <w:pPr>
        <w:ind w:left="8446" w:hanging="960"/>
      </w:pPr>
      <w:rPr>
        <w:rFonts w:hint="default"/>
        <w:lang w:val="ru-RU" w:eastAsia="ru-RU" w:bidi="ru-RU"/>
      </w:rPr>
    </w:lvl>
    <w:lvl w:ilvl="8" w:tplc="0856346C">
      <w:numFmt w:val="bullet"/>
      <w:lvlText w:val="•"/>
      <w:lvlJc w:val="left"/>
      <w:pPr>
        <w:ind w:left="9064" w:hanging="960"/>
      </w:pPr>
      <w:rPr>
        <w:rFonts w:hint="default"/>
        <w:lang w:val="ru-RU" w:eastAsia="ru-RU" w:bidi="ru-RU"/>
      </w:rPr>
    </w:lvl>
  </w:abstractNum>
  <w:abstractNum w:abstractNumId="14" w15:restartNumberingAfterBreak="0">
    <w:nsid w:val="371E45E0"/>
    <w:multiLevelType w:val="hybridMultilevel"/>
    <w:tmpl w:val="CE24D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AB608C"/>
    <w:multiLevelType w:val="hybridMultilevel"/>
    <w:tmpl w:val="3ABC86D8"/>
    <w:lvl w:ilvl="0" w:tplc="6C50D6A2">
      <w:start w:val="3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ru-RU" w:bidi="ru-RU"/>
      </w:rPr>
    </w:lvl>
    <w:lvl w:ilvl="1" w:tplc="BADACBCC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2" w:tplc="F89CFA7A">
      <w:numFmt w:val="bullet"/>
      <w:lvlText w:val="•"/>
      <w:lvlJc w:val="left"/>
      <w:pPr>
        <w:ind w:left="2748" w:hanging="360"/>
      </w:pPr>
      <w:rPr>
        <w:rFonts w:hint="default"/>
        <w:lang w:val="ru-RU" w:eastAsia="ru-RU" w:bidi="ru-RU"/>
      </w:rPr>
    </w:lvl>
    <w:lvl w:ilvl="3" w:tplc="D3D07CB6">
      <w:numFmt w:val="bullet"/>
      <w:lvlText w:val="•"/>
      <w:lvlJc w:val="left"/>
      <w:pPr>
        <w:ind w:left="3692" w:hanging="360"/>
      </w:pPr>
      <w:rPr>
        <w:rFonts w:hint="default"/>
        <w:lang w:val="ru-RU" w:eastAsia="ru-RU" w:bidi="ru-RU"/>
      </w:rPr>
    </w:lvl>
    <w:lvl w:ilvl="4" w:tplc="F878DBB2">
      <w:numFmt w:val="bullet"/>
      <w:lvlText w:val="•"/>
      <w:lvlJc w:val="left"/>
      <w:pPr>
        <w:ind w:left="4636" w:hanging="360"/>
      </w:pPr>
      <w:rPr>
        <w:rFonts w:hint="default"/>
        <w:lang w:val="ru-RU" w:eastAsia="ru-RU" w:bidi="ru-RU"/>
      </w:rPr>
    </w:lvl>
    <w:lvl w:ilvl="5" w:tplc="ECB8CD92">
      <w:numFmt w:val="bullet"/>
      <w:lvlText w:val="•"/>
      <w:lvlJc w:val="left"/>
      <w:pPr>
        <w:ind w:left="5580" w:hanging="360"/>
      </w:pPr>
      <w:rPr>
        <w:rFonts w:hint="default"/>
        <w:lang w:val="ru-RU" w:eastAsia="ru-RU" w:bidi="ru-RU"/>
      </w:rPr>
    </w:lvl>
    <w:lvl w:ilvl="6" w:tplc="F1304734">
      <w:numFmt w:val="bullet"/>
      <w:lvlText w:val="•"/>
      <w:lvlJc w:val="left"/>
      <w:pPr>
        <w:ind w:left="6524" w:hanging="360"/>
      </w:pPr>
      <w:rPr>
        <w:rFonts w:hint="default"/>
        <w:lang w:val="ru-RU" w:eastAsia="ru-RU" w:bidi="ru-RU"/>
      </w:rPr>
    </w:lvl>
    <w:lvl w:ilvl="7" w:tplc="EDB28000">
      <w:numFmt w:val="bullet"/>
      <w:lvlText w:val="•"/>
      <w:lvlJc w:val="left"/>
      <w:pPr>
        <w:ind w:left="7468" w:hanging="360"/>
      </w:pPr>
      <w:rPr>
        <w:rFonts w:hint="default"/>
        <w:lang w:val="ru-RU" w:eastAsia="ru-RU" w:bidi="ru-RU"/>
      </w:rPr>
    </w:lvl>
    <w:lvl w:ilvl="8" w:tplc="11BA6788">
      <w:numFmt w:val="bullet"/>
      <w:lvlText w:val="•"/>
      <w:lvlJc w:val="left"/>
      <w:pPr>
        <w:ind w:left="8412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39EE2EA2"/>
    <w:multiLevelType w:val="hybridMultilevel"/>
    <w:tmpl w:val="8CD2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41357"/>
    <w:multiLevelType w:val="multilevel"/>
    <w:tmpl w:val="27EE1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8" w15:restartNumberingAfterBreak="0">
    <w:nsid w:val="4F98403F"/>
    <w:multiLevelType w:val="hybridMultilevel"/>
    <w:tmpl w:val="F690B7EE"/>
    <w:lvl w:ilvl="0" w:tplc="D9144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55D93"/>
    <w:multiLevelType w:val="multilevel"/>
    <w:tmpl w:val="273CAE6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5C976464"/>
    <w:multiLevelType w:val="multilevel"/>
    <w:tmpl w:val="3244A36E"/>
    <w:lvl w:ilvl="0">
      <w:start w:val="1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56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4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2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0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8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6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4" w:hanging="504"/>
      </w:pPr>
      <w:rPr>
        <w:rFonts w:hint="default"/>
        <w:lang w:val="ru-RU" w:eastAsia="ru-RU" w:bidi="ru-RU"/>
      </w:rPr>
    </w:lvl>
  </w:abstractNum>
  <w:abstractNum w:abstractNumId="21" w15:restartNumberingAfterBreak="0">
    <w:nsid w:val="65E70E35"/>
    <w:multiLevelType w:val="hybridMultilevel"/>
    <w:tmpl w:val="7C147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A42D7B"/>
    <w:multiLevelType w:val="multilevel"/>
    <w:tmpl w:val="F4B68DE6"/>
    <w:lvl w:ilvl="0">
      <w:start w:val="1"/>
      <w:numFmt w:val="upperRoman"/>
      <w:lvlText w:val="%1."/>
      <w:lvlJc w:val="left"/>
      <w:pPr>
        <w:ind w:left="157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6" w:hanging="1440"/>
      </w:pPr>
      <w:rPr>
        <w:rFonts w:hint="default"/>
      </w:rPr>
    </w:lvl>
  </w:abstractNum>
  <w:abstractNum w:abstractNumId="23" w15:restartNumberingAfterBreak="0">
    <w:nsid w:val="789837E2"/>
    <w:multiLevelType w:val="hybridMultilevel"/>
    <w:tmpl w:val="16A8B356"/>
    <w:lvl w:ilvl="0" w:tplc="67F2416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8760F98">
      <w:numFmt w:val="bullet"/>
      <w:lvlText w:val="•"/>
      <w:lvlJc w:val="left"/>
      <w:pPr>
        <w:ind w:left="1122" w:hanging="128"/>
      </w:pPr>
      <w:rPr>
        <w:rFonts w:hint="default"/>
        <w:lang w:val="ru-RU" w:eastAsia="ru-RU" w:bidi="ru-RU"/>
      </w:rPr>
    </w:lvl>
    <w:lvl w:ilvl="2" w:tplc="AB12443A">
      <w:numFmt w:val="bullet"/>
      <w:lvlText w:val="•"/>
      <w:lvlJc w:val="left"/>
      <w:pPr>
        <w:ind w:left="2124" w:hanging="128"/>
      </w:pPr>
      <w:rPr>
        <w:rFonts w:hint="default"/>
        <w:lang w:val="ru-RU" w:eastAsia="ru-RU" w:bidi="ru-RU"/>
      </w:rPr>
    </w:lvl>
    <w:lvl w:ilvl="3" w:tplc="C2B05D26">
      <w:numFmt w:val="bullet"/>
      <w:lvlText w:val="•"/>
      <w:lvlJc w:val="left"/>
      <w:pPr>
        <w:ind w:left="3126" w:hanging="128"/>
      </w:pPr>
      <w:rPr>
        <w:rFonts w:hint="default"/>
        <w:lang w:val="ru-RU" w:eastAsia="ru-RU" w:bidi="ru-RU"/>
      </w:rPr>
    </w:lvl>
    <w:lvl w:ilvl="4" w:tplc="142A0CCC">
      <w:numFmt w:val="bullet"/>
      <w:lvlText w:val="•"/>
      <w:lvlJc w:val="left"/>
      <w:pPr>
        <w:ind w:left="4128" w:hanging="128"/>
      </w:pPr>
      <w:rPr>
        <w:rFonts w:hint="default"/>
        <w:lang w:val="ru-RU" w:eastAsia="ru-RU" w:bidi="ru-RU"/>
      </w:rPr>
    </w:lvl>
    <w:lvl w:ilvl="5" w:tplc="4970DBF2">
      <w:numFmt w:val="bullet"/>
      <w:lvlText w:val="•"/>
      <w:lvlJc w:val="left"/>
      <w:pPr>
        <w:ind w:left="5130" w:hanging="128"/>
      </w:pPr>
      <w:rPr>
        <w:rFonts w:hint="default"/>
        <w:lang w:val="ru-RU" w:eastAsia="ru-RU" w:bidi="ru-RU"/>
      </w:rPr>
    </w:lvl>
    <w:lvl w:ilvl="6" w:tplc="69D4675E">
      <w:numFmt w:val="bullet"/>
      <w:lvlText w:val="•"/>
      <w:lvlJc w:val="left"/>
      <w:pPr>
        <w:ind w:left="6132" w:hanging="128"/>
      </w:pPr>
      <w:rPr>
        <w:rFonts w:hint="default"/>
        <w:lang w:val="ru-RU" w:eastAsia="ru-RU" w:bidi="ru-RU"/>
      </w:rPr>
    </w:lvl>
    <w:lvl w:ilvl="7" w:tplc="1554A0F4">
      <w:numFmt w:val="bullet"/>
      <w:lvlText w:val="•"/>
      <w:lvlJc w:val="left"/>
      <w:pPr>
        <w:ind w:left="7134" w:hanging="128"/>
      </w:pPr>
      <w:rPr>
        <w:rFonts w:hint="default"/>
        <w:lang w:val="ru-RU" w:eastAsia="ru-RU" w:bidi="ru-RU"/>
      </w:rPr>
    </w:lvl>
    <w:lvl w:ilvl="8" w:tplc="2B9679B4">
      <w:numFmt w:val="bullet"/>
      <w:lvlText w:val="•"/>
      <w:lvlJc w:val="left"/>
      <w:pPr>
        <w:ind w:left="8136" w:hanging="128"/>
      </w:pPr>
      <w:rPr>
        <w:rFonts w:hint="default"/>
        <w:lang w:val="ru-RU" w:eastAsia="ru-RU" w:bidi="ru-RU"/>
      </w:rPr>
    </w:lvl>
  </w:abstractNum>
  <w:abstractNum w:abstractNumId="24" w15:restartNumberingAfterBreak="0">
    <w:nsid w:val="7AA55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A83E5E"/>
    <w:multiLevelType w:val="multilevel"/>
    <w:tmpl w:val="D74E4C3E"/>
    <w:lvl w:ilvl="0">
      <w:start w:val="4"/>
      <w:numFmt w:val="decimal"/>
      <w:lvlText w:val="%1"/>
      <w:lvlJc w:val="left"/>
      <w:pPr>
        <w:ind w:left="122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56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4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2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0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8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4" w:hanging="428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2"/>
  </w:num>
  <w:num w:numId="7">
    <w:abstractNumId w:val="23"/>
  </w:num>
  <w:num w:numId="8">
    <w:abstractNumId w:val="11"/>
  </w:num>
  <w:num w:numId="9">
    <w:abstractNumId w:val="24"/>
  </w:num>
  <w:num w:numId="10">
    <w:abstractNumId w:val="5"/>
  </w:num>
  <w:num w:numId="11">
    <w:abstractNumId w:val="9"/>
  </w:num>
  <w:num w:numId="12">
    <w:abstractNumId w:val="16"/>
  </w:num>
  <w:num w:numId="13">
    <w:abstractNumId w:val="18"/>
  </w:num>
  <w:num w:numId="14">
    <w:abstractNumId w:val="3"/>
  </w:num>
  <w:num w:numId="15">
    <w:abstractNumId w:val="15"/>
  </w:num>
  <w:num w:numId="16">
    <w:abstractNumId w:val="12"/>
  </w:num>
  <w:num w:numId="17">
    <w:abstractNumId w:val="4"/>
  </w:num>
  <w:num w:numId="18">
    <w:abstractNumId w:val="25"/>
  </w:num>
  <w:num w:numId="19">
    <w:abstractNumId w:val="6"/>
  </w:num>
  <w:num w:numId="20">
    <w:abstractNumId w:val="10"/>
  </w:num>
  <w:num w:numId="21">
    <w:abstractNumId w:val="20"/>
  </w:num>
  <w:num w:numId="22">
    <w:abstractNumId w:val="13"/>
  </w:num>
  <w:num w:numId="23">
    <w:abstractNumId w:val="22"/>
  </w:num>
  <w:num w:numId="24">
    <w:abstractNumId w:val="1"/>
  </w:num>
  <w:num w:numId="25">
    <w:abstractNumId w:val="7"/>
  </w:num>
  <w:num w:numId="26">
    <w:abstractNumId w:val="0"/>
    <w:lvlOverride w:ilvl="0">
      <w:lvl w:ilvl="0">
        <w:numFmt w:val="bullet"/>
        <w:lvlText w:val="-"/>
        <w:legacy w:legacy="1" w:legacySpace="0" w:legacyIndent="9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30"/>
    <w:rsid w:val="00003A0E"/>
    <w:rsid w:val="000057FB"/>
    <w:rsid w:val="000244C3"/>
    <w:rsid w:val="00024692"/>
    <w:rsid w:val="00027514"/>
    <w:rsid w:val="000309C0"/>
    <w:rsid w:val="000551AF"/>
    <w:rsid w:val="00055AE3"/>
    <w:rsid w:val="00057ADA"/>
    <w:rsid w:val="00057E27"/>
    <w:rsid w:val="00061165"/>
    <w:rsid w:val="0006286D"/>
    <w:rsid w:val="000652D7"/>
    <w:rsid w:val="00074F93"/>
    <w:rsid w:val="0007515B"/>
    <w:rsid w:val="00077942"/>
    <w:rsid w:val="000A328A"/>
    <w:rsid w:val="000B1A92"/>
    <w:rsid w:val="000C0FF0"/>
    <w:rsid w:val="000E1CE6"/>
    <w:rsid w:val="0010060D"/>
    <w:rsid w:val="00104E6E"/>
    <w:rsid w:val="00105F7E"/>
    <w:rsid w:val="00106967"/>
    <w:rsid w:val="00117E79"/>
    <w:rsid w:val="001305BF"/>
    <w:rsid w:val="00132DCD"/>
    <w:rsid w:val="00132F87"/>
    <w:rsid w:val="00144D23"/>
    <w:rsid w:val="00167BB4"/>
    <w:rsid w:val="00170F8F"/>
    <w:rsid w:val="00171882"/>
    <w:rsid w:val="0017367F"/>
    <w:rsid w:val="00185925"/>
    <w:rsid w:val="001871D4"/>
    <w:rsid w:val="001944A3"/>
    <w:rsid w:val="001A2B4A"/>
    <w:rsid w:val="001B30EC"/>
    <w:rsid w:val="001C7378"/>
    <w:rsid w:val="001D0C18"/>
    <w:rsid w:val="001D20B6"/>
    <w:rsid w:val="001D590B"/>
    <w:rsid w:val="001E766A"/>
    <w:rsid w:val="001F2AC8"/>
    <w:rsid w:val="001F4EC8"/>
    <w:rsid w:val="00224D3F"/>
    <w:rsid w:val="00225414"/>
    <w:rsid w:val="00231F35"/>
    <w:rsid w:val="002351D0"/>
    <w:rsid w:val="0023715E"/>
    <w:rsid w:val="00240EE0"/>
    <w:rsid w:val="0025547C"/>
    <w:rsid w:val="002732BA"/>
    <w:rsid w:val="002750BD"/>
    <w:rsid w:val="00283722"/>
    <w:rsid w:val="00295F4B"/>
    <w:rsid w:val="002A3CEF"/>
    <w:rsid w:val="002C5708"/>
    <w:rsid w:val="002E1861"/>
    <w:rsid w:val="002E1F8B"/>
    <w:rsid w:val="002E2030"/>
    <w:rsid w:val="002F12C8"/>
    <w:rsid w:val="0031514B"/>
    <w:rsid w:val="00317763"/>
    <w:rsid w:val="00322C8E"/>
    <w:rsid w:val="00330D0A"/>
    <w:rsid w:val="00340A4B"/>
    <w:rsid w:val="00362077"/>
    <w:rsid w:val="00386914"/>
    <w:rsid w:val="00387B25"/>
    <w:rsid w:val="003B586E"/>
    <w:rsid w:val="003C47AF"/>
    <w:rsid w:val="003C6E99"/>
    <w:rsid w:val="003C7E1D"/>
    <w:rsid w:val="003D3F3D"/>
    <w:rsid w:val="003F0C81"/>
    <w:rsid w:val="00444AEE"/>
    <w:rsid w:val="00463213"/>
    <w:rsid w:val="00473BE4"/>
    <w:rsid w:val="00486A66"/>
    <w:rsid w:val="004A7C30"/>
    <w:rsid w:val="004B1A38"/>
    <w:rsid w:val="004D420F"/>
    <w:rsid w:val="004D675B"/>
    <w:rsid w:val="005366B9"/>
    <w:rsid w:val="00541444"/>
    <w:rsid w:val="00547122"/>
    <w:rsid w:val="0054748B"/>
    <w:rsid w:val="00550C02"/>
    <w:rsid w:val="00560F75"/>
    <w:rsid w:val="005675B2"/>
    <w:rsid w:val="00571B7A"/>
    <w:rsid w:val="00575266"/>
    <w:rsid w:val="00577B33"/>
    <w:rsid w:val="005949A0"/>
    <w:rsid w:val="00596CA8"/>
    <w:rsid w:val="005D5910"/>
    <w:rsid w:val="00606A9D"/>
    <w:rsid w:val="006424C1"/>
    <w:rsid w:val="00646634"/>
    <w:rsid w:val="00654F70"/>
    <w:rsid w:val="00685151"/>
    <w:rsid w:val="006A7353"/>
    <w:rsid w:val="006F4BD8"/>
    <w:rsid w:val="00723458"/>
    <w:rsid w:val="00743306"/>
    <w:rsid w:val="00747674"/>
    <w:rsid w:val="007662E8"/>
    <w:rsid w:val="00772614"/>
    <w:rsid w:val="00777847"/>
    <w:rsid w:val="00792C3B"/>
    <w:rsid w:val="007B3F2A"/>
    <w:rsid w:val="007B630A"/>
    <w:rsid w:val="007B7BD6"/>
    <w:rsid w:val="007D4911"/>
    <w:rsid w:val="007E63F6"/>
    <w:rsid w:val="0080482F"/>
    <w:rsid w:val="00821C66"/>
    <w:rsid w:val="008714CA"/>
    <w:rsid w:val="008A0EA0"/>
    <w:rsid w:val="008A3199"/>
    <w:rsid w:val="009145B3"/>
    <w:rsid w:val="009165CF"/>
    <w:rsid w:val="009202FA"/>
    <w:rsid w:val="009362D7"/>
    <w:rsid w:val="00941BAF"/>
    <w:rsid w:val="009428CF"/>
    <w:rsid w:val="00943045"/>
    <w:rsid w:val="00953D4F"/>
    <w:rsid w:val="00972BA2"/>
    <w:rsid w:val="009B56FA"/>
    <w:rsid w:val="009B7217"/>
    <w:rsid w:val="009C49F4"/>
    <w:rsid w:val="009D0BB8"/>
    <w:rsid w:val="009E7188"/>
    <w:rsid w:val="00A2773D"/>
    <w:rsid w:val="00A37E88"/>
    <w:rsid w:val="00A46F67"/>
    <w:rsid w:val="00A54985"/>
    <w:rsid w:val="00A712D5"/>
    <w:rsid w:val="00A734F8"/>
    <w:rsid w:val="00A829AF"/>
    <w:rsid w:val="00A856A0"/>
    <w:rsid w:val="00A92DC5"/>
    <w:rsid w:val="00A9558E"/>
    <w:rsid w:val="00AA0448"/>
    <w:rsid w:val="00AB1B0D"/>
    <w:rsid w:val="00AB2497"/>
    <w:rsid w:val="00AB6C71"/>
    <w:rsid w:val="00AD422B"/>
    <w:rsid w:val="00AD70C8"/>
    <w:rsid w:val="00AE0A8B"/>
    <w:rsid w:val="00AE0AF9"/>
    <w:rsid w:val="00AF03CA"/>
    <w:rsid w:val="00B43B5C"/>
    <w:rsid w:val="00B522B4"/>
    <w:rsid w:val="00B53DFC"/>
    <w:rsid w:val="00B55A71"/>
    <w:rsid w:val="00B63DE9"/>
    <w:rsid w:val="00B745B4"/>
    <w:rsid w:val="00B87F7C"/>
    <w:rsid w:val="00B94FB1"/>
    <w:rsid w:val="00B97610"/>
    <w:rsid w:val="00BA4432"/>
    <w:rsid w:val="00BD6F90"/>
    <w:rsid w:val="00C000BC"/>
    <w:rsid w:val="00C02CD3"/>
    <w:rsid w:val="00C1149E"/>
    <w:rsid w:val="00C25C60"/>
    <w:rsid w:val="00C310C1"/>
    <w:rsid w:val="00C45B55"/>
    <w:rsid w:val="00C5132E"/>
    <w:rsid w:val="00C608FA"/>
    <w:rsid w:val="00C9693C"/>
    <w:rsid w:val="00CA3F90"/>
    <w:rsid w:val="00CC7558"/>
    <w:rsid w:val="00CD419A"/>
    <w:rsid w:val="00CF5BB6"/>
    <w:rsid w:val="00D12A3C"/>
    <w:rsid w:val="00D23364"/>
    <w:rsid w:val="00D3134B"/>
    <w:rsid w:val="00D61044"/>
    <w:rsid w:val="00D61CC3"/>
    <w:rsid w:val="00D67F39"/>
    <w:rsid w:val="00D807C7"/>
    <w:rsid w:val="00D85316"/>
    <w:rsid w:val="00D94008"/>
    <w:rsid w:val="00DC1ABD"/>
    <w:rsid w:val="00DE1D51"/>
    <w:rsid w:val="00DE2C7F"/>
    <w:rsid w:val="00DF04D2"/>
    <w:rsid w:val="00E079B4"/>
    <w:rsid w:val="00E07E6F"/>
    <w:rsid w:val="00E275AA"/>
    <w:rsid w:val="00E3064A"/>
    <w:rsid w:val="00E37717"/>
    <w:rsid w:val="00E46C0A"/>
    <w:rsid w:val="00E55B8D"/>
    <w:rsid w:val="00E62951"/>
    <w:rsid w:val="00E645D3"/>
    <w:rsid w:val="00E75321"/>
    <w:rsid w:val="00E859A8"/>
    <w:rsid w:val="00EC2404"/>
    <w:rsid w:val="00EC38F4"/>
    <w:rsid w:val="00EC596B"/>
    <w:rsid w:val="00ED0805"/>
    <w:rsid w:val="00ED645A"/>
    <w:rsid w:val="00F053EE"/>
    <w:rsid w:val="00F10B2D"/>
    <w:rsid w:val="00F13664"/>
    <w:rsid w:val="00F242ED"/>
    <w:rsid w:val="00F250BE"/>
    <w:rsid w:val="00F257CA"/>
    <w:rsid w:val="00F27724"/>
    <w:rsid w:val="00F33EDA"/>
    <w:rsid w:val="00F44008"/>
    <w:rsid w:val="00F56435"/>
    <w:rsid w:val="00F62065"/>
    <w:rsid w:val="00F80F3E"/>
    <w:rsid w:val="00F81B4D"/>
    <w:rsid w:val="00F854FF"/>
    <w:rsid w:val="00F920D3"/>
    <w:rsid w:val="00FA67F4"/>
    <w:rsid w:val="00FB57B9"/>
    <w:rsid w:val="00FC5040"/>
    <w:rsid w:val="00FD1F64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03EBF"/>
  <w15:docId w15:val="{7C2B6E2A-D6F0-4CB8-8DCF-154433D7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F4"/>
  </w:style>
  <w:style w:type="paragraph" w:styleId="1">
    <w:name w:val="heading 1"/>
    <w:basedOn w:val="a"/>
    <w:next w:val="a"/>
    <w:link w:val="10"/>
    <w:uiPriority w:val="9"/>
    <w:qFormat/>
    <w:rsid w:val="00317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763"/>
  </w:style>
  <w:style w:type="paragraph" w:styleId="a5">
    <w:name w:val="footer"/>
    <w:basedOn w:val="a"/>
    <w:link w:val="a6"/>
    <w:uiPriority w:val="99"/>
    <w:unhideWhenUsed/>
    <w:rsid w:val="003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763"/>
  </w:style>
  <w:style w:type="paragraph" w:styleId="a7">
    <w:name w:val="List Paragraph"/>
    <w:basedOn w:val="a"/>
    <w:link w:val="a8"/>
    <w:uiPriority w:val="34"/>
    <w:qFormat/>
    <w:rsid w:val="003177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E275A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75A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75A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75A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75A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2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75AA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uiPriority w:val="1"/>
    <w:qFormat/>
    <w:rsid w:val="000057FB"/>
    <w:pPr>
      <w:widowControl w:val="0"/>
      <w:autoSpaceDE w:val="0"/>
      <w:autoSpaceDN w:val="0"/>
      <w:spacing w:after="0" w:line="240" w:lineRule="auto"/>
      <w:ind w:left="112" w:right="100" w:firstLine="566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0057FB"/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055A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55A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A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2">
    <w:name w:val="Normal (Web)"/>
    <w:basedOn w:val="a"/>
    <w:uiPriority w:val="99"/>
    <w:unhideWhenUsed/>
    <w:rsid w:val="0033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94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rsid w:val="00024692"/>
  </w:style>
  <w:style w:type="paragraph" w:styleId="af4">
    <w:name w:val="Revision"/>
    <w:hidden/>
    <w:uiPriority w:val="99"/>
    <w:semiHidden/>
    <w:rsid w:val="00132DCD"/>
    <w:pPr>
      <w:spacing w:after="0" w:line="240" w:lineRule="auto"/>
    </w:pPr>
  </w:style>
  <w:style w:type="character" w:styleId="af5">
    <w:name w:val="Hyperlink"/>
    <w:basedOn w:val="a0"/>
    <w:uiPriority w:val="99"/>
    <w:semiHidden/>
    <w:unhideWhenUsed/>
    <w:rsid w:val="000C0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2E14-53C7-49EA-8199-F87EBDAE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euser519</dc:creator>
  <cp:keywords/>
  <dc:description/>
  <cp:lastModifiedBy>Владимир Иванович</cp:lastModifiedBy>
  <cp:revision>2</cp:revision>
  <dcterms:created xsi:type="dcterms:W3CDTF">2022-03-16T13:46:00Z</dcterms:created>
  <dcterms:modified xsi:type="dcterms:W3CDTF">2022-03-16T13:46:00Z</dcterms:modified>
</cp:coreProperties>
</file>