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0EF94" w14:textId="7D239A58" w:rsidR="00794581" w:rsidRPr="00794581" w:rsidRDefault="00794581" w:rsidP="00794581">
      <w:pPr>
        <w:ind w:left="4536"/>
        <w:jc w:val="both"/>
        <w:rPr>
          <w:rFonts w:ascii="Times New Roman" w:hAnsi="Times New Roman" w:cs="Times New Roman"/>
          <w:sz w:val="28"/>
          <w:szCs w:val="28"/>
        </w:rPr>
      </w:pPr>
      <w:r w:rsidRPr="00794581">
        <w:rPr>
          <w:rFonts w:ascii="Times New Roman" w:hAnsi="Times New Roman" w:cs="Times New Roman"/>
          <w:sz w:val="28"/>
          <w:szCs w:val="28"/>
        </w:rPr>
        <w:t>МИФНС № ____</w:t>
      </w:r>
    </w:p>
    <w:p w14:paraId="51E959BB" w14:textId="48600498" w:rsidR="00794581" w:rsidRDefault="00794581" w:rsidP="00794581">
      <w:pPr>
        <w:ind w:firstLine="709"/>
        <w:jc w:val="both"/>
        <w:rPr>
          <w:rFonts w:ascii="Times New Roman" w:hAnsi="Times New Roman" w:cs="Times New Roman"/>
          <w:sz w:val="28"/>
          <w:szCs w:val="28"/>
        </w:rPr>
      </w:pPr>
      <w:r>
        <w:rPr>
          <w:rFonts w:ascii="Times New Roman" w:hAnsi="Times New Roman" w:cs="Times New Roman"/>
          <w:sz w:val="28"/>
          <w:szCs w:val="28"/>
        </w:rPr>
        <w:t>В Сельскохозяйственном потребительском кредитном кооперативе «______» (далее – «Кооператив»</w:t>
      </w:r>
      <w:r w:rsidR="00135B03">
        <w:rPr>
          <w:rFonts w:ascii="Times New Roman" w:hAnsi="Times New Roman" w:cs="Times New Roman"/>
          <w:sz w:val="28"/>
          <w:szCs w:val="28"/>
        </w:rPr>
        <w:t xml:space="preserve">) </w:t>
      </w:r>
      <w:r>
        <w:rPr>
          <w:rFonts w:ascii="Times New Roman" w:hAnsi="Times New Roman" w:cs="Times New Roman"/>
          <w:sz w:val="28"/>
          <w:szCs w:val="28"/>
        </w:rPr>
        <w:t xml:space="preserve">рассмотрено </w:t>
      </w:r>
      <w:r w:rsidR="0079052F" w:rsidRPr="00794581">
        <w:rPr>
          <w:rFonts w:ascii="Times New Roman" w:hAnsi="Times New Roman" w:cs="Times New Roman"/>
          <w:sz w:val="28"/>
          <w:szCs w:val="28"/>
        </w:rPr>
        <w:t xml:space="preserve">Ваше информационное письмо от </w:t>
      </w:r>
      <w:r w:rsidR="00135B03">
        <w:rPr>
          <w:rFonts w:ascii="Times New Roman" w:hAnsi="Times New Roman" w:cs="Times New Roman"/>
          <w:sz w:val="28"/>
          <w:szCs w:val="28"/>
        </w:rPr>
        <w:t>__</w:t>
      </w:r>
      <w:r w:rsidR="0079052F" w:rsidRPr="00794581">
        <w:rPr>
          <w:rFonts w:ascii="Times New Roman" w:hAnsi="Times New Roman" w:cs="Times New Roman"/>
          <w:sz w:val="28"/>
          <w:szCs w:val="28"/>
        </w:rPr>
        <w:t>.</w:t>
      </w:r>
      <w:r w:rsidR="00135B03">
        <w:rPr>
          <w:rFonts w:ascii="Times New Roman" w:hAnsi="Times New Roman" w:cs="Times New Roman"/>
          <w:sz w:val="28"/>
          <w:szCs w:val="28"/>
        </w:rPr>
        <w:t>__</w:t>
      </w:r>
      <w:r w:rsidR="0079052F" w:rsidRPr="00794581">
        <w:rPr>
          <w:rFonts w:ascii="Times New Roman" w:hAnsi="Times New Roman" w:cs="Times New Roman"/>
          <w:sz w:val="28"/>
          <w:szCs w:val="28"/>
        </w:rPr>
        <w:t xml:space="preserve">.2020 </w:t>
      </w:r>
      <w:r>
        <w:rPr>
          <w:rFonts w:ascii="Times New Roman" w:hAnsi="Times New Roman" w:cs="Times New Roman"/>
          <w:sz w:val="28"/>
          <w:szCs w:val="28"/>
        </w:rPr>
        <w:t>г. № ___</w:t>
      </w:r>
      <w:bookmarkStart w:id="0" w:name="_GoBack"/>
      <w:bookmarkEnd w:id="0"/>
      <w:r>
        <w:rPr>
          <w:rFonts w:ascii="Times New Roman" w:hAnsi="Times New Roman" w:cs="Times New Roman"/>
          <w:sz w:val="28"/>
          <w:szCs w:val="28"/>
        </w:rPr>
        <w:t xml:space="preserve">. По существу рассмотрения </w:t>
      </w:r>
      <w:r w:rsidR="0079052F" w:rsidRPr="00794581">
        <w:rPr>
          <w:rFonts w:ascii="Times New Roman" w:hAnsi="Times New Roman" w:cs="Times New Roman"/>
          <w:sz w:val="28"/>
          <w:szCs w:val="28"/>
        </w:rPr>
        <w:t>сообщаем следующее.</w:t>
      </w:r>
    </w:p>
    <w:p w14:paraId="08BB9996" w14:textId="305AE63F" w:rsidR="00794581" w:rsidRDefault="00794581" w:rsidP="00794581">
      <w:pPr>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организаций, подлежащих обязательному аудиту, установлен ст. 5 </w:t>
      </w:r>
      <w:r w:rsidRPr="00794581">
        <w:rPr>
          <w:rFonts w:ascii="Times New Roman" w:hAnsi="Times New Roman" w:cs="Times New Roman"/>
          <w:sz w:val="28"/>
          <w:szCs w:val="28"/>
        </w:rPr>
        <w:t>Федеральн</w:t>
      </w:r>
      <w:r>
        <w:rPr>
          <w:rFonts w:ascii="Times New Roman" w:hAnsi="Times New Roman" w:cs="Times New Roman"/>
          <w:sz w:val="28"/>
          <w:szCs w:val="28"/>
        </w:rPr>
        <w:t>ого</w:t>
      </w:r>
      <w:r w:rsidRPr="00794581">
        <w:rPr>
          <w:rFonts w:ascii="Times New Roman" w:hAnsi="Times New Roman" w:cs="Times New Roman"/>
          <w:sz w:val="28"/>
          <w:szCs w:val="28"/>
        </w:rPr>
        <w:t xml:space="preserve"> закон</w:t>
      </w:r>
      <w:r>
        <w:rPr>
          <w:rFonts w:ascii="Times New Roman" w:hAnsi="Times New Roman" w:cs="Times New Roman"/>
          <w:sz w:val="28"/>
          <w:szCs w:val="28"/>
        </w:rPr>
        <w:t>а</w:t>
      </w:r>
      <w:r w:rsidRPr="00794581">
        <w:rPr>
          <w:rFonts w:ascii="Times New Roman" w:hAnsi="Times New Roman" w:cs="Times New Roman"/>
          <w:sz w:val="28"/>
          <w:szCs w:val="28"/>
        </w:rPr>
        <w:t xml:space="preserve"> от 30.12.2008 </w:t>
      </w:r>
      <w:r>
        <w:rPr>
          <w:rFonts w:ascii="Times New Roman" w:hAnsi="Times New Roman" w:cs="Times New Roman"/>
          <w:sz w:val="28"/>
          <w:szCs w:val="28"/>
        </w:rPr>
        <w:t>г. №</w:t>
      </w:r>
      <w:r w:rsidRPr="00794581">
        <w:rPr>
          <w:rFonts w:ascii="Times New Roman" w:hAnsi="Times New Roman" w:cs="Times New Roman"/>
          <w:sz w:val="28"/>
          <w:szCs w:val="28"/>
        </w:rPr>
        <w:t xml:space="preserve"> 307-ФЗ "Об аудиторской деятельности"</w:t>
      </w:r>
      <w:r>
        <w:rPr>
          <w:rFonts w:ascii="Times New Roman" w:hAnsi="Times New Roman" w:cs="Times New Roman"/>
          <w:sz w:val="28"/>
          <w:szCs w:val="28"/>
        </w:rPr>
        <w:t>, в частности, такая обязанность установлена для кредитных организаций.</w:t>
      </w:r>
    </w:p>
    <w:p w14:paraId="79E679CA" w14:textId="67C08D86" w:rsidR="0079052F" w:rsidRPr="00794581" w:rsidRDefault="0079052F" w:rsidP="00794581">
      <w:pPr>
        <w:ind w:firstLine="709"/>
        <w:jc w:val="both"/>
        <w:rPr>
          <w:rFonts w:ascii="Times New Roman" w:hAnsi="Times New Roman" w:cs="Times New Roman"/>
          <w:i/>
          <w:sz w:val="28"/>
          <w:szCs w:val="28"/>
          <w:u w:val="single"/>
        </w:rPr>
      </w:pPr>
      <w:r w:rsidRPr="00794581">
        <w:rPr>
          <w:rFonts w:ascii="Times New Roman" w:hAnsi="Times New Roman" w:cs="Times New Roman"/>
          <w:sz w:val="28"/>
          <w:szCs w:val="28"/>
        </w:rPr>
        <w:t xml:space="preserve">В соответствии со ст.1 Федерального закона от 02.12.1990 </w:t>
      </w:r>
      <w:r w:rsidR="00794581">
        <w:rPr>
          <w:rFonts w:ascii="Times New Roman" w:hAnsi="Times New Roman" w:cs="Times New Roman"/>
          <w:sz w:val="28"/>
          <w:szCs w:val="28"/>
        </w:rPr>
        <w:t>г №</w:t>
      </w:r>
      <w:r w:rsidRPr="00794581">
        <w:rPr>
          <w:rFonts w:ascii="Times New Roman" w:hAnsi="Times New Roman" w:cs="Times New Roman"/>
          <w:sz w:val="28"/>
          <w:szCs w:val="28"/>
        </w:rPr>
        <w:t xml:space="preserve"> 395-1 "О банках и банковской деятельности: «</w:t>
      </w:r>
      <w:r w:rsidRPr="00794581">
        <w:rPr>
          <w:rFonts w:ascii="Times New Roman" w:hAnsi="Times New Roman" w:cs="Times New Roman"/>
          <w:b/>
          <w:sz w:val="28"/>
          <w:szCs w:val="28"/>
        </w:rPr>
        <w:t>кредитная организация</w:t>
      </w:r>
      <w:r w:rsidRPr="00794581">
        <w:rPr>
          <w:rFonts w:ascii="Times New Roman" w:hAnsi="Times New Roman" w:cs="Times New Roman"/>
          <w:sz w:val="28"/>
          <w:szCs w:val="28"/>
        </w:rPr>
        <w:t xml:space="preserve"> - </w:t>
      </w:r>
      <w:r w:rsidRPr="00794581">
        <w:rPr>
          <w:rFonts w:ascii="Times New Roman" w:hAnsi="Times New Roman" w:cs="Times New Roman"/>
          <w:i/>
          <w:sz w:val="28"/>
          <w:szCs w:val="28"/>
          <w:u w:val="single"/>
        </w:rPr>
        <w:t>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w:t>
      </w:r>
    </w:p>
    <w:p w14:paraId="738C7273" w14:textId="60AD1AFE" w:rsidR="00794581" w:rsidRDefault="00794581" w:rsidP="00794581">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Кооператив не </w:t>
      </w:r>
      <w:proofErr w:type="gramStart"/>
      <w:r>
        <w:rPr>
          <w:rFonts w:ascii="Times New Roman" w:hAnsi="Times New Roman" w:cs="Times New Roman"/>
          <w:sz w:val="28"/>
          <w:szCs w:val="28"/>
        </w:rPr>
        <w:t>является кредитной организацией и не имеет</w:t>
      </w:r>
      <w:proofErr w:type="gramEnd"/>
      <w:r>
        <w:rPr>
          <w:rFonts w:ascii="Times New Roman" w:hAnsi="Times New Roman" w:cs="Times New Roman"/>
          <w:sz w:val="28"/>
          <w:szCs w:val="28"/>
        </w:rPr>
        <w:t xml:space="preserve"> правовых оснований для приобретения такого статуса. </w:t>
      </w:r>
      <w:proofErr w:type="gramStart"/>
      <w:r>
        <w:rPr>
          <w:rFonts w:ascii="Times New Roman" w:hAnsi="Times New Roman" w:cs="Times New Roman"/>
          <w:sz w:val="28"/>
          <w:szCs w:val="28"/>
        </w:rPr>
        <w:t xml:space="preserve">В соответствии с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17) ст. 76.1 </w:t>
      </w:r>
      <w:r w:rsidRPr="00794581">
        <w:rPr>
          <w:rFonts w:ascii="Times New Roman" w:hAnsi="Times New Roman" w:cs="Times New Roman"/>
          <w:sz w:val="28"/>
          <w:szCs w:val="28"/>
        </w:rPr>
        <w:t>Федеральн</w:t>
      </w:r>
      <w:r>
        <w:rPr>
          <w:rFonts w:ascii="Times New Roman" w:hAnsi="Times New Roman" w:cs="Times New Roman"/>
          <w:sz w:val="28"/>
          <w:szCs w:val="28"/>
        </w:rPr>
        <w:t>ого</w:t>
      </w:r>
      <w:r w:rsidRPr="00794581">
        <w:rPr>
          <w:rFonts w:ascii="Times New Roman" w:hAnsi="Times New Roman" w:cs="Times New Roman"/>
          <w:sz w:val="28"/>
          <w:szCs w:val="28"/>
        </w:rPr>
        <w:t xml:space="preserve"> закон</w:t>
      </w:r>
      <w:r>
        <w:rPr>
          <w:rFonts w:ascii="Times New Roman" w:hAnsi="Times New Roman" w:cs="Times New Roman"/>
          <w:sz w:val="28"/>
          <w:szCs w:val="28"/>
        </w:rPr>
        <w:t>а</w:t>
      </w:r>
      <w:r w:rsidRPr="00794581">
        <w:rPr>
          <w:rFonts w:ascii="Times New Roman" w:hAnsi="Times New Roman" w:cs="Times New Roman"/>
          <w:sz w:val="28"/>
          <w:szCs w:val="28"/>
        </w:rPr>
        <w:t xml:space="preserve"> от 10.07.2002 </w:t>
      </w:r>
      <w:r>
        <w:rPr>
          <w:rFonts w:ascii="Times New Roman" w:hAnsi="Times New Roman" w:cs="Times New Roman"/>
          <w:sz w:val="28"/>
          <w:szCs w:val="28"/>
        </w:rPr>
        <w:t>г. №</w:t>
      </w:r>
      <w:r w:rsidRPr="00794581">
        <w:rPr>
          <w:rFonts w:ascii="Times New Roman" w:hAnsi="Times New Roman" w:cs="Times New Roman"/>
          <w:sz w:val="28"/>
          <w:szCs w:val="28"/>
        </w:rPr>
        <w:t xml:space="preserve"> 86-ФЗ "О Центральном банке Российской Федерации (Банке России)"</w:t>
      </w:r>
      <w:r>
        <w:rPr>
          <w:rFonts w:ascii="Times New Roman" w:hAnsi="Times New Roman" w:cs="Times New Roman"/>
          <w:sz w:val="28"/>
          <w:szCs w:val="28"/>
        </w:rPr>
        <w:t xml:space="preserve">, Кооператив является </w:t>
      </w:r>
      <w:proofErr w:type="spellStart"/>
      <w:r>
        <w:rPr>
          <w:rFonts w:ascii="Times New Roman" w:hAnsi="Times New Roman" w:cs="Times New Roman"/>
          <w:sz w:val="28"/>
          <w:szCs w:val="28"/>
        </w:rPr>
        <w:t>некредитной</w:t>
      </w:r>
      <w:proofErr w:type="spellEnd"/>
      <w:r>
        <w:rPr>
          <w:rFonts w:ascii="Times New Roman" w:hAnsi="Times New Roman" w:cs="Times New Roman"/>
          <w:sz w:val="28"/>
          <w:szCs w:val="28"/>
        </w:rPr>
        <w:t xml:space="preserve"> финансовой организацией – сельскохозяйственным кредитным потребительским кооперативом.</w:t>
      </w:r>
      <w:proofErr w:type="gramEnd"/>
    </w:p>
    <w:p w14:paraId="75F11260" w14:textId="77777777" w:rsidR="00273FC3" w:rsidRPr="00273FC3" w:rsidRDefault="00273FC3" w:rsidP="00794581">
      <w:pPr>
        <w:ind w:firstLine="709"/>
        <w:jc w:val="both"/>
        <w:rPr>
          <w:rFonts w:ascii="Times New Roman" w:hAnsi="Times New Roman" w:cs="Times New Roman"/>
          <w:color w:val="000000"/>
          <w:sz w:val="28"/>
          <w:szCs w:val="28"/>
          <w:shd w:val="clear" w:color="auto" w:fill="FFFFFF"/>
        </w:rPr>
      </w:pPr>
      <w:r w:rsidRPr="00273FC3">
        <w:rPr>
          <w:rFonts w:ascii="Times New Roman" w:hAnsi="Times New Roman" w:cs="Times New Roman"/>
          <w:color w:val="000000"/>
          <w:sz w:val="28"/>
          <w:szCs w:val="28"/>
          <w:shd w:val="clear" w:color="auto" w:fill="FFFFFF"/>
        </w:rPr>
        <w:t>В отношении сельскохозяйственных кредитных потребительских кооперативов законодателем установлена обязанность по проведению обязательного аудита только в случае превышения пороговых показателей по активам бухгалтерского баланса и (или) выручке (</w:t>
      </w:r>
      <w:proofErr w:type="spellStart"/>
      <w:r w:rsidRPr="00273FC3">
        <w:rPr>
          <w:rFonts w:ascii="Times New Roman" w:hAnsi="Times New Roman" w:cs="Times New Roman"/>
          <w:color w:val="000000"/>
          <w:sz w:val="28"/>
          <w:szCs w:val="28"/>
          <w:shd w:val="clear" w:color="auto" w:fill="FFFFFF"/>
        </w:rPr>
        <w:t>пп</w:t>
      </w:r>
      <w:proofErr w:type="spellEnd"/>
      <w:r w:rsidRPr="00273FC3">
        <w:rPr>
          <w:rFonts w:ascii="Times New Roman" w:hAnsi="Times New Roman" w:cs="Times New Roman"/>
          <w:color w:val="000000"/>
          <w:sz w:val="28"/>
          <w:szCs w:val="28"/>
          <w:shd w:val="clear" w:color="auto" w:fill="FFFFFF"/>
        </w:rPr>
        <w:t>. 4) ч. 1 ст. 5 Федерального закона от 30.12.2008 г. № 307-ФЗ "Об аудиторской деятельности".</w:t>
      </w:r>
    </w:p>
    <w:p w14:paraId="73417B31" w14:textId="3C5AD7A6" w:rsidR="00794581" w:rsidRDefault="00794581" w:rsidP="00794581">
      <w:pPr>
        <w:ind w:firstLine="709"/>
        <w:jc w:val="both"/>
        <w:rPr>
          <w:rFonts w:ascii="Times New Roman" w:hAnsi="Times New Roman" w:cs="Times New Roman"/>
          <w:sz w:val="28"/>
          <w:szCs w:val="28"/>
        </w:rPr>
      </w:pPr>
      <w:r>
        <w:rPr>
          <w:rFonts w:ascii="Times New Roman" w:hAnsi="Times New Roman" w:cs="Times New Roman"/>
          <w:sz w:val="28"/>
          <w:szCs w:val="28"/>
        </w:rPr>
        <w:t>С учётом изложенного, Кооператив не усматривает правовых оснований для проведения обязательного аудита.</w:t>
      </w:r>
    </w:p>
    <w:p w14:paraId="342EA2C0" w14:textId="7B1A1846" w:rsidR="00794581" w:rsidRDefault="00794581" w:rsidP="00794581">
      <w:pPr>
        <w:ind w:firstLine="709"/>
        <w:jc w:val="both"/>
        <w:rPr>
          <w:rFonts w:ascii="Times New Roman" w:hAnsi="Times New Roman" w:cs="Times New Roman"/>
          <w:sz w:val="28"/>
          <w:szCs w:val="28"/>
        </w:rPr>
      </w:pPr>
      <w:r>
        <w:rPr>
          <w:rFonts w:ascii="Times New Roman" w:hAnsi="Times New Roman" w:cs="Times New Roman"/>
          <w:sz w:val="28"/>
          <w:szCs w:val="28"/>
        </w:rPr>
        <w:t>С уважением,</w:t>
      </w:r>
    </w:p>
    <w:p w14:paraId="33221C89" w14:textId="2A6C270E" w:rsidR="00794581" w:rsidRPr="00794581" w:rsidRDefault="00794581" w:rsidP="00794581">
      <w:pPr>
        <w:ind w:firstLine="709"/>
        <w:jc w:val="both"/>
        <w:rPr>
          <w:rFonts w:ascii="Times New Roman" w:hAnsi="Times New Roman" w:cs="Times New Roman"/>
          <w:sz w:val="28"/>
          <w:szCs w:val="28"/>
        </w:rPr>
      </w:pPr>
      <w:r>
        <w:rPr>
          <w:rFonts w:ascii="Times New Roman" w:hAnsi="Times New Roman" w:cs="Times New Roman"/>
          <w:sz w:val="28"/>
          <w:szCs w:val="28"/>
        </w:rPr>
        <w:t>Председатель</w:t>
      </w:r>
    </w:p>
    <w:sectPr w:rsidR="00794581" w:rsidRPr="00794581" w:rsidSect="0079052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2F"/>
    <w:rsid w:val="00135B03"/>
    <w:rsid w:val="00273FC3"/>
    <w:rsid w:val="00707695"/>
    <w:rsid w:val="0079052F"/>
    <w:rsid w:val="00794581"/>
    <w:rsid w:val="007C0AEC"/>
    <w:rsid w:val="007D3F32"/>
    <w:rsid w:val="00A3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Кондратков</dc:creator>
  <cp:lastModifiedBy>RePack by Diakov</cp:lastModifiedBy>
  <cp:revision>5</cp:revision>
  <dcterms:created xsi:type="dcterms:W3CDTF">2020-07-09T15:46:00Z</dcterms:created>
  <dcterms:modified xsi:type="dcterms:W3CDTF">2020-07-10T09:56:00Z</dcterms:modified>
</cp:coreProperties>
</file>